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AE9" w:rsidRPr="00C24E23" w:rsidRDefault="00587AE9" w:rsidP="0058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pPr w:leftFromText="180" w:rightFromText="180" w:vertAnchor="page" w:horzAnchor="page" w:tblpX="1160" w:tblpY="218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850"/>
        <w:gridCol w:w="1809"/>
        <w:gridCol w:w="3011"/>
        <w:gridCol w:w="1843"/>
      </w:tblGrid>
      <w:tr w:rsidR="00587AE9" w:rsidRPr="00C24E23" w:rsidTr="00EB078C">
        <w:tc>
          <w:tcPr>
            <w:tcW w:w="1702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Дисциплина</w:t>
            </w:r>
          </w:p>
        </w:tc>
        <w:tc>
          <w:tcPr>
            <w:tcW w:w="1134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Учебная группа</w:t>
            </w:r>
          </w:p>
        </w:tc>
        <w:tc>
          <w:tcPr>
            <w:tcW w:w="850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Пара</w:t>
            </w:r>
          </w:p>
        </w:tc>
        <w:tc>
          <w:tcPr>
            <w:tcW w:w="1809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Тема занятия</w:t>
            </w:r>
          </w:p>
        </w:tc>
        <w:tc>
          <w:tcPr>
            <w:tcW w:w="3011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Задания</w:t>
            </w:r>
          </w:p>
        </w:tc>
        <w:tc>
          <w:tcPr>
            <w:tcW w:w="1843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Домашнее задание</w:t>
            </w:r>
          </w:p>
        </w:tc>
      </w:tr>
      <w:tr w:rsidR="00587AE9" w:rsidRPr="00C24E23" w:rsidTr="00EB078C">
        <w:tc>
          <w:tcPr>
            <w:tcW w:w="1702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 xml:space="preserve">Безопасность </w:t>
            </w:r>
            <w:proofErr w:type="spellStart"/>
            <w:proofErr w:type="gramStart"/>
            <w:r w:rsidRPr="00C24E23">
              <w:rPr>
                <w:rFonts w:ascii="Times New Roman" w:hAnsi="Times New Roman"/>
                <w:bCs/>
              </w:rPr>
              <w:t>жизнедеятель-ности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2Т</w:t>
            </w:r>
            <w:r w:rsidRPr="00C24E23">
              <w:rPr>
                <w:rFonts w:ascii="Times New Roman" w:hAnsi="Times New Roman"/>
                <w:bCs/>
              </w:rPr>
              <w:t>М</w:t>
            </w:r>
          </w:p>
        </w:tc>
        <w:tc>
          <w:tcPr>
            <w:tcW w:w="850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809" w:type="dxa"/>
            <w:shd w:val="clear" w:color="auto" w:fill="auto"/>
          </w:tcPr>
          <w:p w:rsidR="00587AE9" w:rsidRPr="00C24E23" w:rsidRDefault="00587AE9" w:rsidP="00EB07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 xml:space="preserve">Гражданская оборона – составная часть </w:t>
            </w:r>
            <w:proofErr w:type="spellStart"/>
            <w:proofErr w:type="gramStart"/>
            <w:r w:rsidRPr="00C24E23">
              <w:rPr>
                <w:rFonts w:ascii="Times New Roman" w:hAnsi="Times New Roman"/>
                <w:bCs/>
              </w:rPr>
              <w:t>обороноспособ-ности</w:t>
            </w:r>
            <w:proofErr w:type="spellEnd"/>
            <w:proofErr w:type="gramEnd"/>
            <w:r w:rsidRPr="00C24E23">
              <w:rPr>
                <w:rFonts w:ascii="Times New Roman" w:hAnsi="Times New Roman"/>
                <w:bCs/>
              </w:rPr>
              <w:t xml:space="preserve"> государства</w:t>
            </w:r>
          </w:p>
        </w:tc>
        <w:tc>
          <w:tcPr>
            <w:tcW w:w="3011" w:type="dxa"/>
            <w:shd w:val="clear" w:color="auto" w:fill="auto"/>
          </w:tcPr>
          <w:p w:rsidR="00587AE9" w:rsidRPr="00C24E23" w:rsidRDefault="00587AE9" w:rsidP="00EB078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Выполнить конспект.</w:t>
            </w:r>
          </w:p>
          <w:p w:rsidR="00587AE9" w:rsidRPr="00C24E23" w:rsidRDefault="00587AE9" w:rsidP="00EB078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Ответить на контрольные вопросы.</w:t>
            </w:r>
          </w:p>
          <w:p w:rsidR="00587AE9" w:rsidRPr="00C24E23" w:rsidRDefault="00587AE9" w:rsidP="00EB078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 xml:space="preserve">Фото, </w:t>
            </w:r>
            <w:proofErr w:type="spellStart"/>
            <w:r w:rsidRPr="00C24E23">
              <w:rPr>
                <w:rFonts w:ascii="Times New Roman" w:hAnsi="Times New Roman"/>
                <w:bCs/>
              </w:rPr>
              <w:t>скрины</w:t>
            </w:r>
            <w:proofErr w:type="spellEnd"/>
            <w:r w:rsidRPr="00C24E23">
              <w:rPr>
                <w:rFonts w:ascii="Times New Roman" w:hAnsi="Times New Roman"/>
                <w:bCs/>
              </w:rPr>
              <w:t xml:space="preserve"> выполненных конспектов и ответов на контрольные вопросы, составленного сообщения о чрезвычайной ситуации отправить на электронный адрес </w:t>
            </w:r>
            <w:hyperlink r:id="rId5" w:history="1">
              <w:r w:rsidRPr="00C24E23">
                <w:rPr>
                  <w:rStyle w:val="contactlinebodyitememail"/>
                  <w:rFonts w:ascii="Times New Roman" w:hAnsi="Times New Roman"/>
                  <w:shd w:val="clear" w:color="auto" w:fill="F7F7F7"/>
                </w:rPr>
                <w:t>alla_12_13@mail.ru</w:t>
              </w:r>
            </w:hyperlink>
            <w:r w:rsidRPr="00C24E23">
              <w:rPr>
                <w:rFonts w:ascii="Times New Roman" w:hAnsi="Times New Roman"/>
              </w:rPr>
              <w:t xml:space="preserve"> </w:t>
            </w:r>
          </w:p>
          <w:p w:rsidR="00587AE9" w:rsidRPr="00C24E23" w:rsidRDefault="00587AE9" w:rsidP="00EB078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в срок до 13.10.2021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587AE9" w:rsidRPr="00C24E23" w:rsidRDefault="00587AE9" w:rsidP="00EB078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1.</w:t>
            </w:r>
            <w:proofErr w:type="gramStart"/>
            <w:r w:rsidRPr="00C24E23">
              <w:rPr>
                <w:rFonts w:ascii="Times New Roman" w:hAnsi="Times New Roman"/>
                <w:bCs/>
              </w:rPr>
              <w:t>Самостоятель-но</w:t>
            </w:r>
            <w:proofErr w:type="gramEnd"/>
            <w:r w:rsidRPr="00C24E23">
              <w:rPr>
                <w:rFonts w:ascii="Times New Roman" w:hAnsi="Times New Roman"/>
                <w:bCs/>
              </w:rPr>
              <w:t xml:space="preserve"> изучить материал.</w:t>
            </w:r>
          </w:p>
          <w:p w:rsidR="00587AE9" w:rsidRPr="00C24E23" w:rsidRDefault="00587AE9" w:rsidP="00EB078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2. Составить и записать сообщение о чрезвычайной ситуации (на выбор).</w:t>
            </w:r>
          </w:p>
          <w:p w:rsidR="00587AE9" w:rsidRPr="00C24E23" w:rsidRDefault="00587AE9" w:rsidP="00EB078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3. Используя Интернет подготовить конспект по вопросу «Аварийно-спасательные работы»</w:t>
            </w:r>
            <w:r>
              <w:rPr>
                <w:rFonts w:ascii="Times New Roman" w:hAnsi="Times New Roman"/>
                <w:bCs/>
              </w:rPr>
              <w:t>.</w:t>
            </w:r>
          </w:p>
        </w:tc>
      </w:tr>
    </w:tbl>
    <w:p w:rsidR="00587AE9" w:rsidRPr="00C24E23" w:rsidRDefault="00587AE9" w:rsidP="00587AE9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C24E23">
        <w:rPr>
          <w:rFonts w:ascii="Times New Roman" w:hAnsi="Times New Roman"/>
          <w:b/>
          <w:bCs/>
          <w:sz w:val="28"/>
          <w:szCs w:val="28"/>
        </w:rPr>
        <w:t>Задания на 12.10.2021</w:t>
      </w:r>
      <w:r w:rsidRPr="00C24E23">
        <w:rPr>
          <w:rFonts w:ascii="Times New Roman" w:hAnsi="Times New Roman"/>
          <w:b/>
          <w:bCs/>
          <w:sz w:val="28"/>
          <w:szCs w:val="28"/>
        </w:rPr>
        <w:tab/>
      </w:r>
      <w:r w:rsidRPr="00C24E23">
        <w:rPr>
          <w:rFonts w:ascii="Times New Roman" w:hAnsi="Times New Roman"/>
          <w:b/>
          <w:bCs/>
          <w:sz w:val="28"/>
          <w:szCs w:val="28"/>
        </w:rPr>
        <w:tab/>
      </w:r>
      <w:r w:rsidRPr="00C24E23">
        <w:rPr>
          <w:rFonts w:ascii="Times New Roman" w:hAnsi="Times New Roman"/>
          <w:b/>
          <w:bCs/>
          <w:sz w:val="28"/>
          <w:szCs w:val="28"/>
        </w:rPr>
        <w:tab/>
        <w:t>преподаватель Дорош Алла Ивановна</w:t>
      </w:r>
    </w:p>
    <w:p w:rsidR="00587AE9" w:rsidRPr="00C24E23" w:rsidRDefault="00587AE9" w:rsidP="00587AE9">
      <w:pPr>
        <w:pStyle w:val="a4"/>
        <w:spacing w:before="0" w:beforeAutospacing="0" w:after="0" w:afterAutospacing="0"/>
        <w:rPr>
          <w:rFonts w:eastAsia="Calibri"/>
          <w:b/>
          <w:sz w:val="28"/>
          <w:szCs w:val="28"/>
        </w:rPr>
      </w:pPr>
      <w:bookmarkStart w:id="0" w:name="toppp"/>
    </w:p>
    <w:p w:rsidR="00587AE9" w:rsidRPr="00C24E23" w:rsidRDefault="00587AE9" w:rsidP="00587AE9">
      <w:pPr>
        <w:pStyle w:val="a4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rFonts w:eastAsia="Calibri"/>
          <w:b/>
          <w:sz w:val="28"/>
          <w:szCs w:val="28"/>
        </w:rPr>
      </w:pPr>
      <w:r w:rsidRPr="00C24E23">
        <w:rPr>
          <w:rFonts w:eastAsia="Calibri"/>
          <w:b/>
          <w:sz w:val="28"/>
          <w:szCs w:val="28"/>
        </w:rPr>
        <w:t>Цели занятия: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sz w:val="28"/>
          <w:szCs w:val="28"/>
        </w:rPr>
      </w:pPr>
      <w:proofErr w:type="gramStart"/>
      <w:r w:rsidRPr="00C24E23">
        <w:rPr>
          <w:rFonts w:eastAsia="Calibri"/>
          <w:b/>
          <w:sz w:val="28"/>
          <w:szCs w:val="28"/>
        </w:rPr>
        <w:t>образовательная</w:t>
      </w:r>
      <w:proofErr w:type="gramEnd"/>
      <w:r w:rsidRPr="00C24E23">
        <w:rPr>
          <w:rFonts w:eastAsia="Calibri"/>
          <w:b/>
          <w:sz w:val="28"/>
          <w:szCs w:val="28"/>
        </w:rPr>
        <w:t>:</w:t>
      </w:r>
      <w:r w:rsidRPr="00C24E23">
        <w:rPr>
          <w:rFonts w:eastAsia="Calibri"/>
          <w:sz w:val="28"/>
          <w:szCs w:val="28"/>
        </w:rPr>
        <w:t xml:space="preserve"> </w:t>
      </w:r>
      <w:r w:rsidRPr="00C24E23">
        <w:rPr>
          <w:sz w:val="28"/>
          <w:szCs w:val="28"/>
        </w:rPr>
        <w:t xml:space="preserve">изучить </w:t>
      </w:r>
      <w:r w:rsidRPr="00C24E23">
        <w:rPr>
          <w:rStyle w:val="a5"/>
          <w:b w:val="0"/>
          <w:sz w:val="28"/>
          <w:szCs w:val="28"/>
        </w:rPr>
        <w:t>основные направления деятельности организаций, учреждений и ведомств Донецкой Народной Республики по защите от чрезвычайных ситуаций;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gramStart"/>
      <w:r w:rsidRPr="00C24E23">
        <w:rPr>
          <w:b/>
          <w:sz w:val="28"/>
          <w:szCs w:val="28"/>
        </w:rPr>
        <w:t>воспитательная:</w:t>
      </w:r>
      <w:r w:rsidRPr="00C24E23">
        <w:rPr>
          <w:sz w:val="14"/>
          <w:szCs w:val="14"/>
          <w:shd w:val="clear" w:color="auto" w:fill="FFFFFF"/>
        </w:rPr>
        <w:t xml:space="preserve"> </w:t>
      </w:r>
      <w:r w:rsidRPr="00C24E23">
        <w:rPr>
          <w:sz w:val="28"/>
          <w:szCs w:val="28"/>
          <w:shd w:val="clear" w:color="auto" w:fill="FFFFFF"/>
        </w:rPr>
        <w:t>воспитывать чувства ответственности за личную и коллективную безопасность, ценностного отношения к своему здоровью и жизни, а также окружающих людей;</w:t>
      </w:r>
      <w:proofErr w:type="gramEnd"/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24E23">
        <w:rPr>
          <w:b/>
          <w:sz w:val="28"/>
          <w:szCs w:val="28"/>
        </w:rPr>
        <w:t>развивающая</w:t>
      </w:r>
      <w:proofErr w:type="gramEnd"/>
      <w:r w:rsidRPr="00C24E23">
        <w:rPr>
          <w:b/>
          <w:sz w:val="28"/>
          <w:szCs w:val="28"/>
        </w:rPr>
        <w:t xml:space="preserve">: </w:t>
      </w:r>
      <w:r w:rsidRPr="00C24E23">
        <w:rPr>
          <w:sz w:val="28"/>
          <w:szCs w:val="28"/>
        </w:rPr>
        <w:t>развивать стороны и качества личности, которые направлены на безопасное поведение в окружающем мире; развивать способности принятия безопасных решений в быту и профессиональной деятельности при возникновении чрезвычайных ситуаций.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 w:rsidRPr="00C24E23">
        <w:rPr>
          <w:rFonts w:eastAsia="Calibri"/>
          <w:b/>
          <w:sz w:val="28"/>
          <w:szCs w:val="28"/>
        </w:rPr>
        <w:t>Задачи занятия</w:t>
      </w:r>
      <w:r w:rsidRPr="00C24E23">
        <w:rPr>
          <w:rFonts w:eastAsia="Calibri"/>
          <w:sz w:val="28"/>
          <w:szCs w:val="28"/>
        </w:rPr>
        <w:t>: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 w:rsidRPr="00C24E23">
        <w:rPr>
          <w:rFonts w:eastAsia="Calibri"/>
          <w:sz w:val="28"/>
          <w:szCs w:val="28"/>
        </w:rPr>
        <w:t xml:space="preserve">– узнать обязанности </w:t>
      </w:r>
      <w:r w:rsidRPr="00C24E23">
        <w:rPr>
          <w:sz w:val="28"/>
          <w:szCs w:val="28"/>
        </w:rPr>
        <w:t>организаций в области защиты населения и территорий от чрезвычайных ситуаций;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bCs/>
          <w:kern w:val="36"/>
          <w:sz w:val="28"/>
          <w:szCs w:val="28"/>
        </w:rPr>
      </w:pPr>
      <w:r w:rsidRPr="00C24E23">
        <w:rPr>
          <w:rFonts w:eastAsia="Calibri"/>
          <w:sz w:val="28"/>
          <w:szCs w:val="28"/>
        </w:rPr>
        <w:t xml:space="preserve">– рассмотреть </w:t>
      </w:r>
      <w:r w:rsidRPr="00C24E23">
        <w:rPr>
          <w:bCs/>
          <w:kern w:val="36"/>
          <w:sz w:val="28"/>
          <w:szCs w:val="28"/>
        </w:rPr>
        <w:t>порядок проведения мониторинга и прогнозирования чрезвычайных ситуаций,</w:t>
      </w:r>
    </w:p>
    <w:p w:rsidR="00587AE9" w:rsidRPr="00C24E23" w:rsidRDefault="00587AE9" w:rsidP="00587AE9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 w:rsidRPr="00C24E23">
        <w:rPr>
          <w:rFonts w:ascii="Times New Roman" w:hAnsi="Times New Roman"/>
          <w:bCs/>
          <w:kern w:val="36"/>
          <w:sz w:val="28"/>
          <w:szCs w:val="28"/>
        </w:rPr>
        <w:t xml:space="preserve">– познакомится с </w:t>
      </w:r>
      <w:r w:rsidRPr="00C24E23">
        <w:rPr>
          <w:rFonts w:ascii="Times New Roman" w:eastAsia="Newton-Regular" w:hAnsi="Times New Roman"/>
          <w:sz w:val="28"/>
          <w:szCs w:val="28"/>
        </w:rPr>
        <w:t>порядком оповещения населения о возникновении (угрозе) чрезвычайной ситуации.</w:t>
      </w:r>
    </w:p>
    <w:p w:rsidR="00587AE9" w:rsidRPr="00C24E23" w:rsidRDefault="00587AE9" w:rsidP="00587AE9">
      <w:pPr>
        <w:pStyle w:val="a4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 w:rsidRPr="00C24E23">
        <w:rPr>
          <w:rStyle w:val="a5"/>
          <w:sz w:val="28"/>
          <w:szCs w:val="28"/>
        </w:rPr>
        <w:lastRenderedPageBreak/>
        <w:t>Тема 3.1 Гражданская оборона – составная часть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 w:rsidRPr="00C24E23">
        <w:rPr>
          <w:rStyle w:val="a5"/>
          <w:sz w:val="28"/>
          <w:szCs w:val="28"/>
        </w:rPr>
        <w:t>обороноспособности государства</w:t>
      </w: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</w:p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 w:rsidRPr="00C24E23">
        <w:rPr>
          <w:rStyle w:val="a5"/>
          <w:sz w:val="28"/>
          <w:szCs w:val="28"/>
        </w:rPr>
        <w:t>План</w:t>
      </w:r>
    </w:p>
    <w:p w:rsidR="00587AE9" w:rsidRPr="00C24E23" w:rsidRDefault="00587AE9" w:rsidP="00587AE9">
      <w:pPr>
        <w:pStyle w:val="a4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/>
          <w:bCs/>
          <w:sz w:val="28"/>
          <w:szCs w:val="28"/>
        </w:rPr>
      </w:pPr>
      <w:r w:rsidRPr="00C24E23">
        <w:rPr>
          <w:b/>
          <w:sz w:val="28"/>
          <w:szCs w:val="28"/>
        </w:rPr>
        <w:t>Обязанности организаций в области защиты населения и территорий от чрезвычайных ситуаций.</w:t>
      </w:r>
    </w:p>
    <w:p w:rsidR="00587AE9" w:rsidRPr="00C24E23" w:rsidRDefault="00587AE9" w:rsidP="00587AE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24E23">
        <w:rPr>
          <w:rFonts w:ascii="Times New Roman" w:hAnsi="Times New Roman"/>
          <w:b/>
          <w:bCs/>
          <w:kern w:val="36"/>
          <w:sz w:val="28"/>
          <w:szCs w:val="28"/>
        </w:rPr>
        <w:t>Мониторинг и прогнозирование чрезвычайных ситуаций.</w:t>
      </w:r>
    </w:p>
    <w:p w:rsidR="00587AE9" w:rsidRPr="00C24E23" w:rsidRDefault="00587AE9" w:rsidP="00587AE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Оповещение о чрезвычайной ситуации. </w:t>
      </w:r>
    </w:p>
    <w:bookmarkEnd w:id="0"/>
    <w:p w:rsidR="00587AE9" w:rsidRPr="00C24E23" w:rsidRDefault="00587AE9" w:rsidP="00587AE9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87AE9" w:rsidRPr="00C24E23" w:rsidRDefault="00587AE9" w:rsidP="00587A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1.Обязанности организаций в области защиты населения и территорий от чрезвычайных ситуаций</w:t>
      </w:r>
      <w:r w:rsidRPr="00C24E23">
        <w:rPr>
          <w:rFonts w:ascii="Times New Roman" w:hAnsi="Times New Roman"/>
          <w:sz w:val="28"/>
          <w:szCs w:val="28"/>
        </w:rPr>
        <w:t>.</w:t>
      </w:r>
    </w:p>
    <w:p w:rsidR="00587AE9" w:rsidRPr="00C24E23" w:rsidRDefault="00587AE9" w:rsidP="00587A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Организации обязаны: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а) планировать и осуществлять необходимые меры защиты работников, предупреждения, ограничения и ликвидации последствий аварий в организациях и на подведомственных объектах производственного и социального назначения;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б) планировать и проводить мероприятия по повышению устойчивости функционирования организаций, обеспечению эксплуатации подведомственных производственных объектов с минимально возможным риском возникновения чрезвычайных ситуаций и обеспечению жизнедеятельности работников в чрезвычайных ситуациях;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в) обеспечивать создание, подготовку и поддержание в готовности к применению сил и сре</w:t>
      </w:r>
      <w:proofErr w:type="gramStart"/>
      <w:r w:rsidRPr="00C24E23">
        <w:rPr>
          <w:rFonts w:ascii="Times New Roman" w:hAnsi="Times New Roman"/>
          <w:sz w:val="28"/>
          <w:szCs w:val="28"/>
        </w:rPr>
        <w:t>дств пр</w:t>
      </w:r>
      <w:proofErr w:type="gramEnd"/>
      <w:r w:rsidRPr="00C24E23">
        <w:rPr>
          <w:rFonts w:ascii="Times New Roman" w:hAnsi="Times New Roman"/>
          <w:sz w:val="28"/>
          <w:szCs w:val="28"/>
        </w:rPr>
        <w:t>едупреждения и ликвидации чрезвычайных ситуаций, осуществлять обучение работников способам защиты и действиям в чрезвычайных ситуациях;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г) создавать и поддерживать в постоянной готовности локальные системы оповещения о чрезвычайных ситуациях в порядке, установленном законодательством Донецкой Народной Республики;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24E23">
        <w:rPr>
          <w:rFonts w:ascii="Times New Roman" w:hAnsi="Times New Roman"/>
          <w:sz w:val="28"/>
          <w:szCs w:val="28"/>
        </w:rPr>
        <w:t>д</w:t>
      </w:r>
      <w:proofErr w:type="spellEnd"/>
      <w:r w:rsidRPr="00C24E23">
        <w:rPr>
          <w:rFonts w:ascii="Times New Roman" w:hAnsi="Times New Roman"/>
          <w:sz w:val="28"/>
          <w:szCs w:val="28"/>
        </w:rPr>
        <w:t>) обеспечивать организацию и проведение аварийно-спасательных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предупреждения и ликвидации чрезвычайных ситуаций;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е) финансировать в установленном порядке мероприятия по предупреждению чрезвычайных ситуаций, защите работников организаций и подведомственных объектов производственного и социального назначения от чрезвычайных ситуаций;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ж) создавать резервы финансовых и материальных ресурсов для ликвидации чрезвычайных ситуаций;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24E23">
        <w:rPr>
          <w:rFonts w:ascii="Times New Roman" w:hAnsi="Times New Roman"/>
          <w:sz w:val="28"/>
          <w:szCs w:val="28"/>
        </w:rPr>
        <w:t>з</w:t>
      </w:r>
      <w:proofErr w:type="spellEnd"/>
      <w:r w:rsidRPr="00C24E23">
        <w:rPr>
          <w:rFonts w:ascii="Times New Roman" w:hAnsi="Times New Roman"/>
          <w:sz w:val="28"/>
          <w:szCs w:val="28"/>
        </w:rPr>
        <w:t>) предоставлять в установленном порядке информацию в области защиты населения и территорий от чрезвычайных ситуаций, а также оповещать работников об угрозе возникновения или о возникновении чрезвычайных ситуаций;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4E23">
        <w:rPr>
          <w:rFonts w:ascii="Times New Roman" w:hAnsi="Times New Roman"/>
          <w:sz w:val="28"/>
          <w:szCs w:val="28"/>
        </w:rPr>
        <w:t xml:space="preserve">и) предоставлять в установленном порядке республиканскому органу исполнительной власти, уполномоченному на решение задач в области защиты населения и территорий от чрезвычайных ситуаций, участки для установки </w:t>
      </w:r>
      <w:r w:rsidRPr="00C24E23">
        <w:rPr>
          <w:rFonts w:ascii="Times New Roman" w:hAnsi="Times New Roman"/>
          <w:sz w:val="28"/>
          <w:szCs w:val="28"/>
        </w:rPr>
        <w:lastRenderedPageBreak/>
        <w:t>специализированных технических средств оповещения и информирования населения в местах массового пребывания людей, осуществлять в установленном порядке распространение информации в целях своевременного оповещения и информирования населения о чрезвычайных ситуациях, подготовки населения в области защиты от чрезвычайных</w:t>
      </w:r>
      <w:proofErr w:type="gramEnd"/>
      <w:r w:rsidRPr="00C24E23">
        <w:rPr>
          <w:rFonts w:ascii="Times New Roman" w:hAnsi="Times New Roman"/>
          <w:sz w:val="28"/>
          <w:szCs w:val="28"/>
        </w:rPr>
        <w:t xml:space="preserve"> ситуаций путем предоставления и (или) использования имеющихся у организаций технических устрой</w:t>
      </w:r>
      <w:proofErr w:type="gramStart"/>
      <w:r w:rsidRPr="00C24E23">
        <w:rPr>
          <w:rFonts w:ascii="Times New Roman" w:hAnsi="Times New Roman"/>
          <w:sz w:val="28"/>
          <w:szCs w:val="28"/>
        </w:rPr>
        <w:t>ств дл</w:t>
      </w:r>
      <w:proofErr w:type="gramEnd"/>
      <w:r w:rsidRPr="00C24E23">
        <w:rPr>
          <w:rFonts w:ascii="Times New Roman" w:hAnsi="Times New Roman"/>
          <w:sz w:val="28"/>
          <w:szCs w:val="28"/>
        </w:rPr>
        <w:t>я распространения продукции средств массовой информации, а также каналов связи, выделения эфирного времени и иными способами;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к) осуществлять прогнозирование чрезвычайных ситуаций, определять показатели риска организации.</w:t>
      </w:r>
    </w:p>
    <w:p w:rsidR="00587AE9" w:rsidRPr="00C24E23" w:rsidRDefault="00587AE9" w:rsidP="0058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Руководитель организации, на территории которой может возникнуть или возникла чрезвычайная ситуация, вводит режим повышенной готовности или чрезвычайной ситуации для органов управления, принимает 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граждан, находящихся на ее территории.</w:t>
      </w:r>
    </w:p>
    <w:p w:rsidR="00587AE9" w:rsidRPr="00C24E23" w:rsidRDefault="00587AE9" w:rsidP="00587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Руководитель организации, на территории которой может возникнуть или возникла чрезвычайная ситуация, и назначенный им руководитель работ по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Донецкой Народной Республики.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587AE9" w:rsidRPr="00C24E23" w:rsidRDefault="00587AE9" w:rsidP="00587AE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24E23">
        <w:rPr>
          <w:rFonts w:ascii="Times New Roman" w:hAnsi="Times New Roman"/>
          <w:b/>
          <w:bCs/>
          <w:kern w:val="36"/>
          <w:sz w:val="28"/>
          <w:szCs w:val="28"/>
        </w:rPr>
        <w:t>Мониторинг и прогнозирование чрезвычайных ситуаций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общей системе мер противодействия чрезвычайным ситуациям первенство отдается комплексу мероприятий, направленных на снижение риска возникновения чрезвычайных ситуаций и смягчение их последствий. Это можно обеспечить, если будет действовать определенная система наблюдения за состоянием и развитием различных природных, техногенных процессов и явлений, а также опережающее предвидение либо определение вероятности возникновения чрезвычайной ситуации природного или техногенного характера.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Такая система, направленная на наблюдение и предвидение, составляет общее понятие «мониторинг и прогнозирование чрезвычайных ситуаций».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Под мониторингом понимается</w:t>
      </w:r>
      <w:r w:rsidRPr="00C24E23">
        <w:rPr>
          <w:rFonts w:ascii="Times New Roman" w:hAnsi="Times New Roman"/>
          <w:sz w:val="28"/>
          <w:szCs w:val="28"/>
        </w:rPr>
        <w:t xml:space="preserve"> система постоянного наблюдения за явлениями, процессами, происходящими в природе и </w:t>
      </w:r>
      <w:proofErr w:type="spellStart"/>
      <w:r w:rsidRPr="00C24E23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C24E23">
        <w:rPr>
          <w:rFonts w:ascii="Times New Roman" w:hAnsi="Times New Roman"/>
          <w:sz w:val="28"/>
          <w:szCs w:val="28"/>
        </w:rPr>
        <w:t>, для предвидения нарастающих угроз для человека и среды его обитания.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bCs/>
          <w:sz w:val="28"/>
          <w:szCs w:val="28"/>
        </w:rPr>
        <w:t>Общей целью мониторинга</w:t>
      </w:r>
      <w:r w:rsidRPr="00C24E23">
        <w:rPr>
          <w:rFonts w:ascii="Times New Roman" w:hAnsi="Times New Roman"/>
          <w:sz w:val="28"/>
          <w:szCs w:val="28"/>
        </w:rPr>
        <w:t xml:space="preserve"> опасных явлений и процессов в природе и </w:t>
      </w:r>
      <w:proofErr w:type="spellStart"/>
      <w:r w:rsidRPr="00C24E23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C24E23">
        <w:rPr>
          <w:rFonts w:ascii="Times New Roman" w:hAnsi="Times New Roman"/>
          <w:sz w:val="28"/>
          <w:szCs w:val="28"/>
        </w:rPr>
        <w:t xml:space="preserve"> является повышение точности и достоверности прогноза чрезвычайных ситуаций на основе объединения интеллектуальных, информационных и технологических возможностей различных ведомств и организаций, занимающихся вопросами мониторинга отдельных видов опасностей.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Данные мониторинга служат основой для прогнозирования. В общем случае прогнозирование — это творческий исследовательский интерес, в </w:t>
      </w:r>
      <w:r w:rsidRPr="00C24E23">
        <w:rPr>
          <w:rFonts w:ascii="Times New Roman" w:hAnsi="Times New Roman"/>
          <w:sz w:val="28"/>
          <w:szCs w:val="28"/>
        </w:rPr>
        <w:lastRenderedPageBreak/>
        <w:t>результате которого получают данные о будущем состоянии какого-либо объекта явления, процесса.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Прогнозирование чрезвычайных ситуаций</w:t>
      </w:r>
      <w:r w:rsidRPr="00C24E23">
        <w:rPr>
          <w:rFonts w:ascii="Times New Roman" w:hAnsi="Times New Roman"/>
          <w:sz w:val="28"/>
          <w:szCs w:val="28"/>
        </w:rPr>
        <w:t xml:space="preserve"> — это опережающее отражение вероятности возникновения и развития чрезвычайной ситуации на основе анализа причин ее возникновения, ее источника в прошлом и настоящем. Прогнозирование включает в себя ряд элементов. Один из них — информация об объекте прогнозирования (природном явлении), раскрывающая его поведение в прошлом и настоящем, а также закономерности этого поведения.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основе всех методов, способов и методик прогнозирования лежит эвристический или математический подход.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Суть </w:t>
      </w:r>
      <w:r w:rsidRPr="00C24E23">
        <w:rPr>
          <w:rFonts w:ascii="Times New Roman" w:hAnsi="Times New Roman"/>
          <w:b/>
          <w:bCs/>
          <w:sz w:val="28"/>
          <w:szCs w:val="28"/>
        </w:rPr>
        <w:t>эвристического подхода</w:t>
      </w:r>
      <w:r w:rsidRPr="00C24E23">
        <w:rPr>
          <w:rFonts w:ascii="Times New Roman" w:hAnsi="Times New Roman"/>
          <w:sz w:val="28"/>
          <w:szCs w:val="28"/>
        </w:rPr>
        <w:t> состоит в оценке мнений специалистов-экспертов. Он находит применение для прогнозирования процессов, формализовать которые нельзя.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bCs/>
          <w:sz w:val="28"/>
          <w:szCs w:val="28"/>
        </w:rPr>
        <w:t>Математический подход</w:t>
      </w:r>
      <w:r w:rsidRPr="00C24E23">
        <w:rPr>
          <w:rFonts w:ascii="Times New Roman" w:hAnsi="Times New Roman"/>
          <w:sz w:val="28"/>
          <w:szCs w:val="28"/>
        </w:rPr>
        <w:t> заключается в использовании имеющихся данных о некоторых характеристиках прогнозируемого объекта, их обработке математическими методами, получении зависимости, связывающей указанные характеристики со временем, и вычислении с помощью найденной зависимости характеристик объекта (техногенного процесса) в данный момент времени.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Прогнозирование в большинстве случаев является основой предупреждения чрезвычайных ситуаций природного и техногенного характера.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режиме повседневной деятельности прогнозируется вероятность возникновения чрезвычайных ситуаций — факт возникновения чрезвычайного события, его место, время и интенсивность, возможные масштабы и другие характеристики предстоящего происшествия.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 возникновении чрезвычайной ситуации прогнозируется ход развития обстановки, эффективность тех или иных намеченных мер по ликвидации чрезвычайной ситуации, необходимый состав сил и средств. Наиболее важным из всех этих прогнозов является прогноз вероятности возникновения чрезвычайных ситуаций. Его результаты могут быть в основном эффективно использованы для предотвращения чрезвычайных ситуаций (особенно в техногенной сфере, а также для защиты от некоторых природных бедствий), заблаговременного снижения возможных потерь и ущерба, обеспечения готовности к ним, определения оптимальных превентивных мер.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Для </w:t>
      </w:r>
      <w:r w:rsidRPr="00C24E23">
        <w:rPr>
          <w:rFonts w:ascii="Times New Roman" w:hAnsi="Times New Roman"/>
          <w:b/>
          <w:bCs/>
          <w:sz w:val="28"/>
          <w:szCs w:val="28"/>
        </w:rPr>
        <w:t>прогнозирования возникновения техногенной чрезвычайной ситуации</w:t>
      </w:r>
      <w:r w:rsidRPr="00C24E23">
        <w:rPr>
          <w:rFonts w:ascii="Times New Roman" w:hAnsi="Times New Roman"/>
          <w:sz w:val="28"/>
          <w:szCs w:val="28"/>
        </w:rPr>
        <w:t xml:space="preserve"> мониторинг организуется на конкретных объектах экономики. </w:t>
      </w:r>
      <w:proofErr w:type="gramStart"/>
      <w:r w:rsidRPr="00C24E23">
        <w:rPr>
          <w:rFonts w:ascii="Times New Roman" w:hAnsi="Times New Roman"/>
          <w:sz w:val="28"/>
          <w:szCs w:val="28"/>
        </w:rPr>
        <w:t>Так, например, на химически опасных объектах важно контролировать параметры, обеспечивающие хранение ядовитых веществ при заданных давлении и температуре, надежности технологических устройств (трубопроводов, задвижек, насосов, клапанов, приводов, датчиков резервуаров, теплоизоляции, компрессоров), а также устойчивость конструкций объектов к воздействию проектных нагрузок.</w:t>
      </w:r>
      <w:proofErr w:type="gramEnd"/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 </w:t>
      </w:r>
      <w:r w:rsidRPr="00C24E23">
        <w:rPr>
          <w:rFonts w:ascii="Times New Roman" w:hAnsi="Times New Roman"/>
          <w:b/>
          <w:bCs/>
          <w:sz w:val="28"/>
          <w:szCs w:val="28"/>
        </w:rPr>
        <w:t>прогнозировании опасных природных процессов</w:t>
      </w:r>
      <w:r w:rsidRPr="00C24E23">
        <w:rPr>
          <w:rFonts w:ascii="Times New Roman" w:hAnsi="Times New Roman"/>
          <w:sz w:val="28"/>
          <w:szCs w:val="28"/>
        </w:rPr>
        <w:t> используются два подхода.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lastRenderedPageBreak/>
        <w:t>Первый подход основан на изучении предвестников конкретных катастрофических природных явлений и анализе информации, полученной от сетей мониторинга.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Второй подход опирается на математические расчеты на основе имеющихся статистических данных.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7AE9" w:rsidRPr="00C24E23" w:rsidRDefault="00587AE9" w:rsidP="00587AE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Оповещение о чрезвычайной ситуации </w:t>
      </w:r>
    </w:p>
    <w:p w:rsidR="00587AE9" w:rsidRPr="00C24E23" w:rsidRDefault="00587AE9" w:rsidP="00587A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Своевременное оповещение осуществляется органами ГО. Оно организуется по радио- и телевещанию. Чтобы привлечь внимание населения, используют сигналы транспортных средств, а также включают гудки на предприятиях.</w:t>
      </w:r>
    </w:p>
    <w:p w:rsidR="00587AE9" w:rsidRPr="00C24E23" w:rsidRDefault="00587AE9" w:rsidP="00587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Услышав сигналы «Внимание всем!», надо немедленно включить теле- и радиоприемники и ждать сообщения от местных органов власти или штаба ГО. Все дальнейшие действия определяются их указаниями.</w:t>
      </w:r>
    </w:p>
    <w:p w:rsidR="00587AE9" w:rsidRPr="00C24E23" w:rsidRDefault="00587AE9" w:rsidP="00587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При аварии на химически опасном объекте содержание информации может быть следующим: «Внимание! Говорит штаб ГО. Граждане! На мясокомбинате произошла авария с утечкой аммиака. Зараженное облако движется в направлении населенного пункта Знаменка. В связи с этим населению, проживающему по улицам Некрасова, Кузнечной, Заводской, следует находиться в своих квартирах и домах и провести дополнительную герметизацию помещений.</w:t>
      </w:r>
    </w:p>
    <w:p w:rsidR="00587AE9" w:rsidRPr="00C24E23" w:rsidRDefault="00587AE9" w:rsidP="00587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Населению, проживающему по улицам Заречной, Зеленой и Ямской, необходимо немедленно покинуть жилые дома и выйти к Лысой Горе. О полученной информации сообщите соседям. В дальнейшем нужно действовать в соответствии с указаниями штаба ГО».</w:t>
      </w:r>
    </w:p>
    <w:p w:rsidR="00587AE9" w:rsidRPr="00C24E23" w:rsidRDefault="00587AE9" w:rsidP="00587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После сигнала «Внимание всем!» может последовать и другая информация, например, о надвигающейся угрозе радиоактивного или бактериологического заражения. И в этих случаях будет передано краткое сообщение о порядке действий и правилах поведения.</w:t>
      </w:r>
    </w:p>
    <w:p w:rsidR="00587AE9" w:rsidRPr="00C24E23" w:rsidRDefault="00587AE9" w:rsidP="00587AE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bCs w:val="0"/>
          <w:sz w:val="28"/>
          <w:szCs w:val="28"/>
        </w:rPr>
      </w:pPr>
    </w:p>
    <w:p w:rsidR="00587AE9" w:rsidRPr="00C24E23" w:rsidRDefault="00587AE9" w:rsidP="00587A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РЕКОМЕНДАЦИИ ПО ДЕЙСТВИЯМ НАСЕЛЕНИЯ ПО СИГНАЛАМ ОПОВЕЩЕНИЯ ГРАЖДАНСКОЙ ОБОРОНЫ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Сообщения об угрозе или возникновении чрезвычайных ситуаций, информация о действиях в условиях чрезвычайной ситуации доводятся до населения всеми имеющимися средствами связи, вещания и оповещения. 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Оповещение населения осуществляется при помощи сирен, громкоговорителей, по сетям проводного вещания, радиовещания и телевидения в течение 2-3 минут.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Звучание сирен означает сигнал гражданской обороны «ВНИМАНИЕ ВСЕМ!» С помощью этого сигнала привлекается внимание населения к сигналу оповещения по гражданской обороне. Услышав его, жители должны включить </w:t>
      </w:r>
      <w:r w:rsidRPr="00C24E23">
        <w:rPr>
          <w:rFonts w:ascii="Times New Roman" w:hAnsi="Times New Roman"/>
          <w:sz w:val="28"/>
          <w:szCs w:val="28"/>
        </w:rPr>
        <w:lastRenderedPageBreak/>
        <w:t xml:space="preserve">радио, радиотрансляционные и телевизионные приемники для прослушивания сообщений. </w:t>
      </w:r>
    </w:p>
    <w:p w:rsidR="00587AE9" w:rsidRPr="00C24E23" w:rsidRDefault="00587AE9" w:rsidP="00587A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7AE9" w:rsidRPr="00C24E23" w:rsidRDefault="00587AE9" w:rsidP="00587A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r w:rsidRPr="00C24E2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96025" cy="31813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0558" b="21632"/>
                    <a:stretch/>
                  </pic:blipFill>
                  <pic:spPr bwMode="auto">
                    <a:xfrm>
                      <a:off x="0" y="0"/>
                      <a:ext cx="6296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СИГНАЛ ЗАСТАЛ ВАС ДОМА: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1. Услышав завывающий звук сирены, включите телевизор (телеканал «1 Республиканский», «Оплот ТВ», «Телекомпания «</w:t>
      </w:r>
      <w:proofErr w:type="spellStart"/>
      <w:r w:rsidRPr="00C24E23">
        <w:rPr>
          <w:rFonts w:ascii="Times New Roman" w:hAnsi="Times New Roman"/>
          <w:sz w:val="28"/>
          <w:szCs w:val="28"/>
        </w:rPr>
        <w:t>Юнион</w:t>
      </w:r>
      <w:proofErr w:type="spellEnd"/>
      <w:r w:rsidRPr="00C24E23">
        <w:rPr>
          <w:rFonts w:ascii="Times New Roman" w:hAnsi="Times New Roman"/>
          <w:sz w:val="28"/>
          <w:szCs w:val="28"/>
        </w:rPr>
        <w:t xml:space="preserve">»), радиоприемник («Радио Республика») или радиоточку в квартире и прослушайте речевую информацию о возникших угрозах и порядке действий. </w:t>
      </w:r>
    </w:p>
    <w:p w:rsidR="00587AE9" w:rsidRPr="00C24E23" w:rsidRDefault="00587AE9" w:rsidP="00587A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Информирование населения происходит также через Интернет.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2. Прослушав речевую информацию, действуйте в соответствии с рекомендациями.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3. До поступления сигнала об отсутствии угрозы возникновения или о ликвидации чрезвычайной ситуации технические средства массовой информации необходимо держать включенными.</w:t>
      </w:r>
    </w:p>
    <w:p w:rsidR="00587AE9" w:rsidRPr="00C24E23" w:rsidRDefault="00587AE9" w:rsidP="00587AE9">
      <w:pPr>
        <w:keepNext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СИГНАЛ ЗАСТАЛ ВАС НА УЛИЦЕ: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1. После звука сирены, необходимо прослушать экстренное сообщение, передаваемое уличными громкоговорителями.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2. Прослушав речевую информацию, действуйте в соответствии с рекомендациями аварийно-спасательных служб, подразделений полиции. </w:t>
      </w:r>
    </w:p>
    <w:p w:rsidR="00587AE9" w:rsidRPr="00C24E23" w:rsidRDefault="00587AE9" w:rsidP="00587AE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С целью своевременного предупреждения населения о возникновении непосредственной опасности применения химического, бактериологического оружия и необходимости применения мер защиты установлены следующие </w:t>
      </w:r>
      <w:r w:rsidRPr="00C24E23">
        <w:rPr>
          <w:rFonts w:ascii="Times New Roman" w:hAnsi="Times New Roman"/>
          <w:b/>
          <w:sz w:val="28"/>
          <w:szCs w:val="28"/>
        </w:rPr>
        <w:t>СИГНАЛЫ ОПОВЕЩЕНИЯ ГРАЖДАНСКОЙ ОБОРОНЫ:</w:t>
      </w:r>
    </w:p>
    <w:p w:rsidR="00587AE9" w:rsidRPr="00C24E23" w:rsidRDefault="00587AE9" w:rsidP="00587AE9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«Воздушная тревога»; </w:t>
      </w:r>
    </w:p>
    <w:p w:rsidR="00587AE9" w:rsidRPr="00C24E23" w:rsidRDefault="00587AE9" w:rsidP="00587AE9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«Отбой воздушной тревоги»; </w:t>
      </w:r>
    </w:p>
    <w:p w:rsidR="00587AE9" w:rsidRPr="00C24E23" w:rsidRDefault="00587AE9" w:rsidP="00587AE9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lastRenderedPageBreak/>
        <w:t>«Радиационная опасность»;</w:t>
      </w:r>
    </w:p>
    <w:p w:rsidR="00587AE9" w:rsidRPr="00C24E23" w:rsidRDefault="00587AE9" w:rsidP="00587AE9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«Химическая тревога».</w:t>
      </w:r>
    </w:p>
    <w:p w:rsidR="00587AE9" w:rsidRPr="00C24E23" w:rsidRDefault="00587AE9" w:rsidP="00587AE9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«Воздушная тревога</w:t>
      </w:r>
      <w:r w:rsidRPr="00C24E23">
        <w:rPr>
          <w:rFonts w:ascii="Times New Roman" w:hAnsi="Times New Roman"/>
          <w:sz w:val="28"/>
          <w:szCs w:val="28"/>
          <w:u w:val="single"/>
        </w:rPr>
        <w:t>»</w:t>
      </w:r>
      <w:r w:rsidRPr="00C24E23">
        <w:rPr>
          <w:rFonts w:ascii="Times New Roman" w:hAnsi="Times New Roman"/>
          <w:sz w:val="28"/>
          <w:szCs w:val="28"/>
        </w:rPr>
        <w:t xml:space="preserve"> предупреждает о непосредственной опасности для данного города (района). По радиотрансляционной сети передается текст: </w:t>
      </w:r>
      <w:r w:rsidRPr="00C24E23">
        <w:rPr>
          <w:rFonts w:ascii="Times New Roman" w:hAnsi="Times New Roman"/>
          <w:b/>
          <w:sz w:val="28"/>
          <w:szCs w:val="28"/>
        </w:rPr>
        <w:t>«Внимание! Воздушная тревога!»</w:t>
      </w:r>
      <w:r w:rsidRPr="00C24E23">
        <w:rPr>
          <w:rFonts w:ascii="Times New Roman" w:hAnsi="Times New Roman"/>
          <w:sz w:val="28"/>
          <w:szCs w:val="28"/>
        </w:rPr>
        <w:t>. Одновременно с этим сигнал дублируется звуком сирен. Продолжительность сигнала 2-3 минуты.</w:t>
      </w:r>
    </w:p>
    <w:p w:rsidR="00587AE9" w:rsidRPr="00C24E23" w:rsidRDefault="00587AE9" w:rsidP="00587AE9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По этому сигналу объекты прекращают работу, транспорт останавливается,  население укрывается в защитных сооружениях гражданской обороны (убежищах, противорадиационных укрытиях, подвалах и других заглубленных помещениях). </w:t>
      </w:r>
    </w:p>
    <w:p w:rsidR="00587AE9" w:rsidRPr="00C24E23" w:rsidRDefault="00587AE9" w:rsidP="00587AE9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Сигнал «Воздушная тревога» может застать людей в любом месте и в самое неожиданное время. Во всех случаях следует действовать быстро, но спокойно и уверенно, без паники. Строгое соблюдение правил поведения значительно сокращает потери людей.</w:t>
      </w:r>
    </w:p>
    <w:p w:rsidR="00587AE9" w:rsidRPr="00C24E23" w:rsidRDefault="00587AE9" w:rsidP="00587AE9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«Отбой воздушной тревоги»</w:t>
      </w:r>
      <w:r w:rsidRPr="00C24E23">
        <w:rPr>
          <w:rFonts w:ascii="Times New Roman" w:hAnsi="Times New Roman"/>
          <w:sz w:val="28"/>
          <w:szCs w:val="28"/>
          <w:u w:val="single"/>
        </w:rPr>
        <w:t>.</w:t>
      </w:r>
      <w:r w:rsidRPr="00C24E23">
        <w:rPr>
          <w:rFonts w:ascii="Times New Roman" w:hAnsi="Times New Roman"/>
          <w:sz w:val="28"/>
          <w:szCs w:val="28"/>
        </w:rPr>
        <w:t xml:space="preserve"> По радиотрансляционной сети передается текст: </w:t>
      </w:r>
      <w:r w:rsidRPr="00C24E23">
        <w:rPr>
          <w:rFonts w:ascii="Times New Roman" w:hAnsi="Times New Roman"/>
          <w:b/>
          <w:sz w:val="28"/>
          <w:szCs w:val="28"/>
        </w:rPr>
        <w:t>«Внимание! Отбой воздушной тревоги!»</w:t>
      </w:r>
      <w:r w:rsidRPr="00C24E23">
        <w:rPr>
          <w:rFonts w:ascii="Times New Roman" w:hAnsi="Times New Roman"/>
          <w:sz w:val="28"/>
          <w:szCs w:val="28"/>
        </w:rPr>
        <w:t xml:space="preserve">. По этому сигналу население покидает убежище и укрытия. </w:t>
      </w:r>
    </w:p>
    <w:p w:rsidR="00587AE9" w:rsidRPr="00C24E23" w:rsidRDefault="00587AE9" w:rsidP="00587AE9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городах (районах), по которым нанесены удары, для укрываемых передается информация об обстановке, сложившейся вне укрытий, о принимаемых мерах по ликвидации последствий нападения, «режимах поведения населения» и другая необходимая информация для последующих действий укрываемых.</w:t>
      </w:r>
    </w:p>
    <w:p w:rsidR="00587AE9" w:rsidRPr="00C24E23" w:rsidRDefault="00587AE9" w:rsidP="00587AE9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«Радиационная опасность»</w:t>
      </w:r>
      <w:r w:rsidRPr="00C24E23">
        <w:rPr>
          <w:rFonts w:ascii="Times New Roman" w:hAnsi="Times New Roman"/>
          <w:sz w:val="28"/>
          <w:szCs w:val="28"/>
        </w:rPr>
        <w:t xml:space="preserve"> подается в населенных пунктах и районах, по направлению к которым движется радиоактивное облако, образовавшееся при взрыве ядерного боеприпаса, авариях на атомных электростанциях, других радиационных объектах.</w:t>
      </w:r>
    </w:p>
    <w:p w:rsidR="00587AE9" w:rsidRPr="00C24E23" w:rsidRDefault="00587AE9" w:rsidP="00587AE9">
      <w:pPr>
        <w:pStyle w:val="a4"/>
        <w:spacing w:before="0" w:beforeAutospacing="0" w:after="0" w:afterAutospacing="0" w:line="228" w:lineRule="auto"/>
        <w:jc w:val="both"/>
      </w:pPr>
      <w:r w:rsidRPr="00C24E23">
        <w:rPr>
          <w:sz w:val="28"/>
          <w:szCs w:val="28"/>
        </w:rPr>
        <w:t xml:space="preserve">По сигналу «Радиационная опасность» необходимо надеть противогаз, респиратор, при их отсутствии </w:t>
      </w:r>
      <w:proofErr w:type="spellStart"/>
      <w:r w:rsidRPr="00C24E23">
        <w:rPr>
          <w:sz w:val="28"/>
          <w:szCs w:val="28"/>
        </w:rPr>
        <w:t>противопылевую</w:t>
      </w:r>
      <w:proofErr w:type="spellEnd"/>
      <w:r w:rsidRPr="00C24E23">
        <w:rPr>
          <w:sz w:val="28"/>
          <w:szCs w:val="28"/>
        </w:rPr>
        <w:t xml:space="preserve"> тканевую маску или ватно-марлевую повязку, взять запас продуктов, индивидуальные средства медицинской защиты, предметы первой необходимости и уйти в убежище или укрытие.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«Химическая тревога»</w:t>
      </w:r>
      <w:r w:rsidRPr="00C24E23">
        <w:rPr>
          <w:rFonts w:ascii="Times New Roman" w:hAnsi="Times New Roman"/>
          <w:sz w:val="28"/>
          <w:szCs w:val="28"/>
        </w:rPr>
        <w:t xml:space="preserve"> подается при угрозе или непосредственном обнаружении химического заражения. По этому сигналу необходимо быстро надеть противогаз, а в случае необходимости - и средства защиты кожи, укрыться в защитном сооружении гражданской обороны.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защитного сооружения гражданской обороны поблизости не окажется, то от поражения аэрозолями отравляющих веществ можно укрыться в жилых, производственных или подсобных помещениях.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поступило сообщение об аварии на химически опасном объекте с выбросом аварийно химически опасного вещества (хлор, аммиак, бензол) необходимо: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уяснить из сообщения место аварии и направление распространения зараженного облака;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lastRenderedPageBreak/>
        <w:t>закрыть плотно все окна, двери, вентиляционные отверстия, при необходимости заклейте их плёнкой, лейкопластырем, скотчем, проложите вдоль незакрытых щелей ветошь, смоченную водой;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выключить вентиляционные и нагревательные приборы, перекрыть газ;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приготовить домашнюю аптечку (борную и лимонную кислоту, альбуцид, оливковое или персиковое масло, питьевую соду), средства защиты органов дыхания и кожи;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почувствовали запах аммиака (хлора, бензола) – немедленно наденьте противогаз, при отсутствии противогаза – ватно-марлевую повязку (смоченную 2% раствором уксусной или лимонной кислоты при аварии с выбросом аммиака или 2% раствором питьевой соды при аварии с выбросом хлора);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если запах ядовитого вещества не уменьшился – немедленно покиньте помещение перпендикулярно направлению движения зараженного облака (при аварии с выбросом </w:t>
      </w:r>
      <w:proofErr w:type="gramStart"/>
      <w:r w:rsidRPr="00C24E23">
        <w:rPr>
          <w:rFonts w:ascii="Times New Roman" w:hAnsi="Times New Roman"/>
          <w:sz w:val="28"/>
          <w:szCs w:val="28"/>
        </w:rPr>
        <w:t>хлора</w:t>
      </w:r>
      <w:proofErr w:type="gramEnd"/>
      <w:r w:rsidRPr="00C24E23">
        <w:rPr>
          <w:rFonts w:ascii="Times New Roman" w:hAnsi="Times New Roman"/>
          <w:sz w:val="28"/>
          <w:szCs w:val="28"/>
        </w:rPr>
        <w:t xml:space="preserve"> если есть возможность – поднимитесь на верхние этажи высоких зданий).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Выходить из зоны заражения нужно в одну из сторон, перпендикулярную направлению ветра, ориентируясь на показания флюгера, </w:t>
      </w:r>
      <w:proofErr w:type="spellStart"/>
      <w:r w:rsidRPr="00C24E23">
        <w:rPr>
          <w:rFonts w:ascii="Times New Roman" w:hAnsi="Times New Roman"/>
          <w:sz w:val="28"/>
          <w:szCs w:val="28"/>
        </w:rPr>
        <w:t>развевание</w:t>
      </w:r>
      <w:proofErr w:type="spellEnd"/>
      <w:r w:rsidRPr="00C24E23">
        <w:rPr>
          <w:rFonts w:ascii="Times New Roman" w:hAnsi="Times New Roman"/>
          <w:sz w:val="28"/>
          <w:szCs w:val="28"/>
        </w:rPr>
        <w:t xml:space="preserve"> флага или любого другого куска материи, по наклону деревьев из открытой местности. После выхода из зоны заражения необходимо пройти санитарную обработку. Получившие незначительные поражения обращаются в медицинские учреждения для определения степени поражения и проведения профилактических и лечебных мероприятий.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 движении по зараженной местности необходимо строго соблюдать следующие правила: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двигаться быстро, но не бежать и не поднимать пыль;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не прислоняться к зданиям и не дотрагиваться окружающих предметов;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не наступать на </w:t>
      </w:r>
      <w:proofErr w:type="gramStart"/>
      <w:r w:rsidRPr="00C24E23">
        <w:rPr>
          <w:rFonts w:ascii="Times New Roman" w:hAnsi="Times New Roman"/>
          <w:sz w:val="28"/>
          <w:szCs w:val="28"/>
        </w:rPr>
        <w:t>встречающиеся</w:t>
      </w:r>
      <w:proofErr w:type="gramEnd"/>
      <w:r w:rsidRPr="00C24E23">
        <w:rPr>
          <w:rFonts w:ascii="Times New Roman" w:hAnsi="Times New Roman"/>
          <w:sz w:val="28"/>
          <w:szCs w:val="28"/>
        </w:rPr>
        <w:t xml:space="preserve"> на пути капли жидкости или порошкообразные россыпи неизвестных веществ;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не снимать до распоряжения средства защиты;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 обнаружении капель хлора на коже, одежде, обуви, средствах индивидуальной защиты снять их тампоном ваты или бумагой, носовым платком;</w:t>
      </w:r>
    </w:p>
    <w:p w:rsidR="00587AE9" w:rsidRPr="00C24E23" w:rsidRDefault="00587AE9" w:rsidP="00587AE9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по возможности оказать помощь пострадавшим, детям, престарелым, не способным двигаться самостоятельно.</w:t>
      </w:r>
    </w:p>
    <w:p w:rsidR="00587AE9" w:rsidRPr="00C24E23" w:rsidRDefault="00587AE9" w:rsidP="00587AE9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Необходимо быть предельно внимательными и строго выполнять распоряжения органов гражданской обороны. О том, что опасность или угроза заражения миновала, о порядке дальнейших действий распоряжение поступит по тем же каналам связи, что и сигнал оповещения.</w:t>
      </w:r>
    </w:p>
    <w:p w:rsidR="00587AE9" w:rsidRPr="00C24E23" w:rsidRDefault="00587AE9" w:rsidP="00587AE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AE9" w:rsidRPr="00C24E23" w:rsidRDefault="00587AE9" w:rsidP="00587AE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lastRenderedPageBreak/>
        <w:t>Контрольные вопросы: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eastAsia="Newton-Regular" w:hAnsi="Times New Roman"/>
          <w:sz w:val="28"/>
          <w:szCs w:val="28"/>
        </w:rPr>
        <w:t xml:space="preserve">1. </w:t>
      </w:r>
      <w:r w:rsidRPr="00C24E23">
        <w:rPr>
          <w:rFonts w:ascii="Times New Roman" w:hAnsi="Times New Roman"/>
          <w:sz w:val="28"/>
          <w:szCs w:val="28"/>
        </w:rPr>
        <w:t>Перечислите обязанности организаций в области защиты населения и территорий от чрезвычайных ситуаций.</w:t>
      </w:r>
    </w:p>
    <w:p w:rsidR="00587AE9" w:rsidRPr="00C24E23" w:rsidRDefault="00587AE9" w:rsidP="00587A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2. Какие действия должен выполнить руководитель организации при возникновении чрезвычайной ситуации (возможности возникновения чрезвычайной ситуации)?</w:t>
      </w:r>
    </w:p>
    <w:p w:rsidR="00587AE9" w:rsidRPr="00C24E23" w:rsidRDefault="00587AE9" w:rsidP="00587AE9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 w:rsidRPr="00C24E23">
        <w:rPr>
          <w:rFonts w:ascii="Times New Roman" w:eastAsia="Newton-Regular" w:hAnsi="Times New Roman"/>
          <w:sz w:val="28"/>
          <w:szCs w:val="28"/>
        </w:rPr>
        <w:t>3. Какой порядок мониторинга чрезвычайных ситуаций?</w:t>
      </w:r>
    </w:p>
    <w:p w:rsidR="00587AE9" w:rsidRPr="00C24E23" w:rsidRDefault="00587AE9" w:rsidP="00587AE9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 w:rsidRPr="00C24E23">
        <w:rPr>
          <w:rFonts w:ascii="Times New Roman" w:eastAsia="Newton-Regular" w:hAnsi="Times New Roman"/>
          <w:sz w:val="28"/>
          <w:szCs w:val="28"/>
        </w:rPr>
        <w:t>4. Как проводится оповещение населения о возникновении (угрозе) чрезвычайной ситуации?</w:t>
      </w:r>
    </w:p>
    <w:p w:rsidR="00587AE9" w:rsidRPr="00C24E23" w:rsidRDefault="00587AE9" w:rsidP="00587AE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587AE9" w:rsidRPr="00C24E23" w:rsidRDefault="00587AE9" w:rsidP="00587AE9">
      <w:pPr>
        <w:spacing w:after="0"/>
        <w:rPr>
          <w:rFonts w:ascii="Times New Roman" w:hAnsi="Times New Roman"/>
        </w:rPr>
      </w:pPr>
    </w:p>
    <w:p w:rsidR="00587AE9" w:rsidRPr="00C24E23" w:rsidRDefault="00587AE9" w:rsidP="00587AE9">
      <w:pPr>
        <w:spacing w:after="0"/>
        <w:rPr>
          <w:rFonts w:ascii="Times New Roman" w:hAnsi="Times New Roman"/>
        </w:rPr>
      </w:pPr>
    </w:p>
    <w:p w:rsidR="00582B8A" w:rsidRPr="00587AE9" w:rsidRDefault="00582B8A" w:rsidP="00587AE9"/>
    <w:sectPr w:rsidR="00582B8A" w:rsidRPr="00587AE9" w:rsidSect="008E61A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87C"/>
    <w:multiLevelType w:val="hybridMultilevel"/>
    <w:tmpl w:val="F6AE3AB8"/>
    <w:lvl w:ilvl="0" w:tplc="9CE47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D612BA"/>
    <w:multiLevelType w:val="hybridMultilevel"/>
    <w:tmpl w:val="AC6067FA"/>
    <w:lvl w:ilvl="0" w:tplc="79FC194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9FE4B04"/>
    <w:multiLevelType w:val="hybridMultilevel"/>
    <w:tmpl w:val="BCC8CA40"/>
    <w:lvl w:ilvl="0" w:tplc="73B45BF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2595714"/>
    <w:multiLevelType w:val="hybridMultilevel"/>
    <w:tmpl w:val="39061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9361B"/>
    <w:multiLevelType w:val="hybridMultilevel"/>
    <w:tmpl w:val="CB5AD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AD4089"/>
    <w:rsid w:val="00001401"/>
    <w:rsid w:val="00003191"/>
    <w:rsid w:val="0000522B"/>
    <w:rsid w:val="00010873"/>
    <w:rsid w:val="00010880"/>
    <w:rsid w:val="00011B04"/>
    <w:rsid w:val="000131DB"/>
    <w:rsid w:val="0001619E"/>
    <w:rsid w:val="000244F6"/>
    <w:rsid w:val="00024F68"/>
    <w:rsid w:val="00027756"/>
    <w:rsid w:val="00027DE3"/>
    <w:rsid w:val="00030683"/>
    <w:rsid w:val="00030D5E"/>
    <w:rsid w:val="00031C1D"/>
    <w:rsid w:val="00032283"/>
    <w:rsid w:val="00033ED3"/>
    <w:rsid w:val="0003503A"/>
    <w:rsid w:val="00035F8C"/>
    <w:rsid w:val="00041654"/>
    <w:rsid w:val="00041D02"/>
    <w:rsid w:val="000432A6"/>
    <w:rsid w:val="000436A8"/>
    <w:rsid w:val="00044380"/>
    <w:rsid w:val="000447D9"/>
    <w:rsid w:val="00045505"/>
    <w:rsid w:val="0004555A"/>
    <w:rsid w:val="0004617E"/>
    <w:rsid w:val="0004645C"/>
    <w:rsid w:val="00047E9B"/>
    <w:rsid w:val="00050D79"/>
    <w:rsid w:val="00051502"/>
    <w:rsid w:val="000525EC"/>
    <w:rsid w:val="00057354"/>
    <w:rsid w:val="00060C72"/>
    <w:rsid w:val="0006254A"/>
    <w:rsid w:val="00062E1C"/>
    <w:rsid w:val="00067CD3"/>
    <w:rsid w:val="000707CA"/>
    <w:rsid w:val="00071C21"/>
    <w:rsid w:val="00077BF4"/>
    <w:rsid w:val="000824F8"/>
    <w:rsid w:val="00083F47"/>
    <w:rsid w:val="00092D95"/>
    <w:rsid w:val="0009302A"/>
    <w:rsid w:val="00093BA3"/>
    <w:rsid w:val="00093F85"/>
    <w:rsid w:val="000951BE"/>
    <w:rsid w:val="00096A45"/>
    <w:rsid w:val="000A0242"/>
    <w:rsid w:val="000A3A1F"/>
    <w:rsid w:val="000A42D1"/>
    <w:rsid w:val="000A5375"/>
    <w:rsid w:val="000B05A9"/>
    <w:rsid w:val="000B0A45"/>
    <w:rsid w:val="000B1136"/>
    <w:rsid w:val="000B37F6"/>
    <w:rsid w:val="000B5863"/>
    <w:rsid w:val="000B5B00"/>
    <w:rsid w:val="000B6E56"/>
    <w:rsid w:val="000C08C2"/>
    <w:rsid w:val="000C0D81"/>
    <w:rsid w:val="000C28F0"/>
    <w:rsid w:val="000C2AB5"/>
    <w:rsid w:val="000C4045"/>
    <w:rsid w:val="000C4834"/>
    <w:rsid w:val="000C6675"/>
    <w:rsid w:val="000C73C3"/>
    <w:rsid w:val="000C7F42"/>
    <w:rsid w:val="000D0133"/>
    <w:rsid w:val="000D1A4F"/>
    <w:rsid w:val="000D2885"/>
    <w:rsid w:val="000D36F5"/>
    <w:rsid w:val="000D5211"/>
    <w:rsid w:val="000D53B1"/>
    <w:rsid w:val="000E02B4"/>
    <w:rsid w:val="000E1831"/>
    <w:rsid w:val="000E239B"/>
    <w:rsid w:val="000E3BA9"/>
    <w:rsid w:val="000F1023"/>
    <w:rsid w:val="000F11FF"/>
    <w:rsid w:val="000F2103"/>
    <w:rsid w:val="000F5301"/>
    <w:rsid w:val="000F64B5"/>
    <w:rsid w:val="000F7624"/>
    <w:rsid w:val="00101A0A"/>
    <w:rsid w:val="00104596"/>
    <w:rsid w:val="00104AF3"/>
    <w:rsid w:val="00105666"/>
    <w:rsid w:val="00105AEF"/>
    <w:rsid w:val="00105BC0"/>
    <w:rsid w:val="001062DC"/>
    <w:rsid w:val="00107CCA"/>
    <w:rsid w:val="0011293B"/>
    <w:rsid w:val="00112B1D"/>
    <w:rsid w:val="001132CB"/>
    <w:rsid w:val="001139DE"/>
    <w:rsid w:val="00115D74"/>
    <w:rsid w:val="001177B0"/>
    <w:rsid w:val="0012014F"/>
    <w:rsid w:val="001203F1"/>
    <w:rsid w:val="00123F18"/>
    <w:rsid w:val="00124A2F"/>
    <w:rsid w:val="00124A92"/>
    <w:rsid w:val="00125C69"/>
    <w:rsid w:val="001260EF"/>
    <w:rsid w:val="001273E7"/>
    <w:rsid w:val="001302AC"/>
    <w:rsid w:val="0013097C"/>
    <w:rsid w:val="00131895"/>
    <w:rsid w:val="00132D70"/>
    <w:rsid w:val="00132FCB"/>
    <w:rsid w:val="00134F2D"/>
    <w:rsid w:val="00135525"/>
    <w:rsid w:val="00135563"/>
    <w:rsid w:val="0013777B"/>
    <w:rsid w:val="001410E9"/>
    <w:rsid w:val="001416C8"/>
    <w:rsid w:val="001511D4"/>
    <w:rsid w:val="0015128E"/>
    <w:rsid w:val="001517FE"/>
    <w:rsid w:val="001518CA"/>
    <w:rsid w:val="001548A1"/>
    <w:rsid w:val="001572FC"/>
    <w:rsid w:val="001608AC"/>
    <w:rsid w:val="00161753"/>
    <w:rsid w:val="00163137"/>
    <w:rsid w:val="00165C74"/>
    <w:rsid w:val="00166216"/>
    <w:rsid w:val="00166C15"/>
    <w:rsid w:val="00167A2A"/>
    <w:rsid w:val="001714E9"/>
    <w:rsid w:val="001714EC"/>
    <w:rsid w:val="00172855"/>
    <w:rsid w:val="00173823"/>
    <w:rsid w:val="001761D1"/>
    <w:rsid w:val="00177763"/>
    <w:rsid w:val="001800FA"/>
    <w:rsid w:val="0018037A"/>
    <w:rsid w:val="00180E47"/>
    <w:rsid w:val="001828F2"/>
    <w:rsid w:val="00186295"/>
    <w:rsid w:val="0018743A"/>
    <w:rsid w:val="00190DEE"/>
    <w:rsid w:val="001914B4"/>
    <w:rsid w:val="0019254B"/>
    <w:rsid w:val="00192576"/>
    <w:rsid w:val="0019398F"/>
    <w:rsid w:val="001946C0"/>
    <w:rsid w:val="001948B0"/>
    <w:rsid w:val="00194A55"/>
    <w:rsid w:val="001967DD"/>
    <w:rsid w:val="00197953"/>
    <w:rsid w:val="00197F3C"/>
    <w:rsid w:val="001A06B5"/>
    <w:rsid w:val="001A1B29"/>
    <w:rsid w:val="001A3F75"/>
    <w:rsid w:val="001A49F6"/>
    <w:rsid w:val="001A57C0"/>
    <w:rsid w:val="001A5A50"/>
    <w:rsid w:val="001A5FB0"/>
    <w:rsid w:val="001B1197"/>
    <w:rsid w:val="001B435F"/>
    <w:rsid w:val="001B4F4D"/>
    <w:rsid w:val="001B5C2B"/>
    <w:rsid w:val="001B601F"/>
    <w:rsid w:val="001B6B9E"/>
    <w:rsid w:val="001B7F7B"/>
    <w:rsid w:val="001C0BF6"/>
    <w:rsid w:val="001C0C43"/>
    <w:rsid w:val="001C1552"/>
    <w:rsid w:val="001C175C"/>
    <w:rsid w:val="001C17CA"/>
    <w:rsid w:val="001C25A2"/>
    <w:rsid w:val="001C346C"/>
    <w:rsid w:val="001C43E7"/>
    <w:rsid w:val="001C4B3C"/>
    <w:rsid w:val="001D186C"/>
    <w:rsid w:val="001D35DD"/>
    <w:rsid w:val="001D3EE4"/>
    <w:rsid w:val="001D60C2"/>
    <w:rsid w:val="001D697B"/>
    <w:rsid w:val="001D7398"/>
    <w:rsid w:val="001D769D"/>
    <w:rsid w:val="001E027A"/>
    <w:rsid w:val="001E10D5"/>
    <w:rsid w:val="001E1D25"/>
    <w:rsid w:val="001E3121"/>
    <w:rsid w:val="001E40AC"/>
    <w:rsid w:val="001E68E4"/>
    <w:rsid w:val="001E6E59"/>
    <w:rsid w:val="001E71CF"/>
    <w:rsid w:val="001F2D87"/>
    <w:rsid w:val="001F5000"/>
    <w:rsid w:val="001F532E"/>
    <w:rsid w:val="001F58F6"/>
    <w:rsid w:val="001F5E1D"/>
    <w:rsid w:val="00203DB2"/>
    <w:rsid w:val="00206205"/>
    <w:rsid w:val="00206383"/>
    <w:rsid w:val="00207769"/>
    <w:rsid w:val="0021278C"/>
    <w:rsid w:val="00213076"/>
    <w:rsid w:val="002159DD"/>
    <w:rsid w:val="00215EB3"/>
    <w:rsid w:val="00223C09"/>
    <w:rsid w:val="00223F6B"/>
    <w:rsid w:val="00225782"/>
    <w:rsid w:val="00230280"/>
    <w:rsid w:val="00230B4B"/>
    <w:rsid w:val="0023169B"/>
    <w:rsid w:val="00231C79"/>
    <w:rsid w:val="002404FF"/>
    <w:rsid w:val="00240697"/>
    <w:rsid w:val="00241F16"/>
    <w:rsid w:val="0024393B"/>
    <w:rsid w:val="00243AB6"/>
    <w:rsid w:val="00245690"/>
    <w:rsid w:val="0024672A"/>
    <w:rsid w:val="00252625"/>
    <w:rsid w:val="00252E65"/>
    <w:rsid w:val="00254CF0"/>
    <w:rsid w:val="00261ACC"/>
    <w:rsid w:val="00262086"/>
    <w:rsid w:val="002621EA"/>
    <w:rsid w:val="002646F9"/>
    <w:rsid w:val="00264B23"/>
    <w:rsid w:val="002726BB"/>
    <w:rsid w:val="00274C96"/>
    <w:rsid w:val="002752C6"/>
    <w:rsid w:val="0027777D"/>
    <w:rsid w:val="002803C0"/>
    <w:rsid w:val="002805E0"/>
    <w:rsid w:val="00281375"/>
    <w:rsid w:val="002820C4"/>
    <w:rsid w:val="002843A4"/>
    <w:rsid w:val="00284B0E"/>
    <w:rsid w:val="002859E2"/>
    <w:rsid w:val="002871EA"/>
    <w:rsid w:val="00290617"/>
    <w:rsid w:val="00291216"/>
    <w:rsid w:val="002922C4"/>
    <w:rsid w:val="00295E55"/>
    <w:rsid w:val="00296211"/>
    <w:rsid w:val="002A1782"/>
    <w:rsid w:val="002A5125"/>
    <w:rsid w:val="002A680D"/>
    <w:rsid w:val="002A69FE"/>
    <w:rsid w:val="002B40F0"/>
    <w:rsid w:val="002B7F9E"/>
    <w:rsid w:val="002C0774"/>
    <w:rsid w:val="002C1490"/>
    <w:rsid w:val="002C3224"/>
    <w:rsid w:val="002C4419"/>
    <w:rsid w:val="002C56B6"/>
    <w:rsid w:val="002C7A2F"/>
    <w:rsid w:val="002D0BEC"/>
    <w:rsid w:val="002D1B70"/>
    <w:rsid w:val="002D2275"/>
    <w:rsid w:val="002D26BA"/>
    <w:rsid w:val="002D35AD"/>
    <w:rsid w:val="002E01B1"/>
    <w:rsid w:val="002E02FD"/>
    <w:rsid w:val="002E0997"/>
    <w:rsid w:val="002E0E9E"/>
    <w:rsid w:val="002E14F9"/>
    <w:rsid w:val="002E2D96"/>
    <w:rsid w:val="002E399A"/>
    <w:rsid w:val="002E4FB3"/>
    <w:rsid w:val="002E55AC"/>
    <w:rsid w:val="002E5FAE"/>
    <w:rsid w:val="002F01EC"/>
    <w:rsid w:val="002F0C65"/>
    <w:rsid w:val="002F1D83"/>
    <w:rsid w:val="002F7786"/>
    <w:rsid w:val="00301FEE"/>
    <w:rsid w:val="003021F3"/>
    <w:rsid w:val="00302C71"/>
    <w:rsid w:val="00304038"/>
    <w:rsid w:val="003049DA"/>
    <w:rsid w:val="003054B6"/>
    <w:rsid w:val="00306E56"/>
    <w:rsid w:val="00314026"/>
    <w:rsid w:val="003154F6"/>
    <w:rsid w:val="00315818"/>
    <w:rsid w:val="00321B4B"/>
    <w:rsid w:val="0032222F"/>
    <w:rsid w:val="00331716"/>
    <w:rsid w:val="003338C7"/>
    <w:rsid w:val="00334BCF"/>
    <w:rsid w:val="003351EE"/>
    <w:rsid w:val="00336393"/>
    <w:rsid w:val="00337298"/>
    <w:rsid w:val="003372BB"/>
    <w:rsid w:val="00340B5F"/>
    <w:rsid w:val="003443CF"/>
    <w:rsid w:val="00346FF1"/>
    <w:rsid w:val="003502E6"/>
    <w:rsid w:val="003526B5"/>
    <w:rsid w:val="003528E9"/>
    <w:rsid w:val="003547EC"/>
    <w:rsid w:val="00354971"/>
    <w:rsid w:val="003557B3"/>
    <w:rsid w:val="00356097"/>
    <w:rsid w:val="00356D8A"/>
    <w:rsid w:val="00362913"/>
    <w:rsid w:val="00363251"/>
    <w:rsid w:val="00364A5F"/>
    <w:rsid w:val="00370C1A"/>
    <w:rsid w:val="003738E4"/>
    <w:rsid w:val="00375C7C"/>
    <w:rsid w:val="003763F5"/>
    <w:rsid w:val="0037647A"/>
    <w:rsid w:val="003812D6"/>
    <w:rsid w:val="003818E2"/>
    <w:rsid w:val="0038326C"/>
    <w:rsid w:val="003856D8"/>
    <w:rsid w:val="00387469"/>
    <w:rsid w:val="00391088"/>
    <w:rsid w:val="0039121C"/>
    <w:rsid w:val="003912F2"/>
    <w:rsid w:val="00391347"/>
    <w:rsid w:val="0039146D"/>
    <w:rsid w:val="00391A14"/>
    <w:rsid w:val="003920D5"/>
    <w:rsid w:val="003925C0"/>
    <w:rsid w:val="00395AE7"/>
    <w:rsid w:val="00396DD2"/>
    <w:rsid w:val="003A038C"/>
    <w:rsid w:val="003A43E4"/>
    <w:rsid w:val="003A4411"/>
    <w:rsid w:val="003A45A3"/>
    <w:rsid w:val="003A4AE1"/>
    <w:rsid w:val="003A4DC1"/>
    <w:rsid w:val="003A4F9C"/>
    <w:rsid w:val="003A6987"/>
    <w:rsid w:val="003A69DA"/>
    <w:rsid w:val="003A7325"/>
    <w:rsid w:val="003A73A3"/>
    <w:rsid w:val="003B28A7"/>
    <w:rsid w:val="003B3986"/>
    <w:rsid w:val="003B4EAD"/>
    <w:rsid w:val="003B6D02"/>
    <w:rsid w:val="003B72D9"/>
    <w:rsid w:val="003C10D2"/>
    <w:rsid w:val="003C2FFE"/>
    <w:rsid w:val="003C574A"/>
    <w:rsid w:val="003C5C30"/>
    <w:rsid w:val="003C7AC0"/>
    <w:rsid w:val="003D0466"/>
    <w:rsid w:val="003D6EC2"/>
    <w:rsid w:val="003D72F6"/>
    <w:rsid w:val="003D7FE3"/>
    <w:rsid w:val="003E102A"/>
    <w:rsid w:val="003E1414"/>
    <w:rsid w:val="003E1752"/>
    <w:rsid w:val="003E56D5"/>
    <w:rsid w:val="003E5920"/>
    <w:rsid w:val="003E7A04"/>
    <w:rsid w:val="003E7EFB"/>
    <w:rsid w:val="003F0748"/>
    <w:rsid w:val="003F2664"/>
    <w:rsid w:val="003F2E73"/>
    <w:rsid w:val="003F329C"/>
    <w:rsid w:val="003F3911"/>
    <w:rsid w:val="003F45B1"/>
    <w:rsid w:val="00400A3F"/>
    <w:rsid w:val="00403E30"/>
    <w:rsid w:val="0040718A"/>
    <w:rsid w:val="00407AC4"/>
    <w:rsid w:val="00411889"/>
    <w:rsid w:val="00413FCC"/>
    <w:rsid w:val="0041401C"/>
    <w:rsid w:val="00420448"/>
    <w:rsid w:val="0042375F"/>
    <w:rsid w:val="00423A22"/>
    <w:rsid w:val="0042774C"/>
    <w:rsid w:val="00433037"/>
    <w:rsid w:val="00434BA6"/>
    <w:rsid w:val="00435524"/>
    <w:rsid w:val="0043618F"/>
    <w:rsid w:val="00436C2F"/>
    <w:rsid w:val="00442A0F"/>
    <w:rsid w:val="0044303F"/>
    <w:rsid w:val="004471A8"/>
    <w:rsid w:val="0044790C"/>
    <w:rsid w:val="00451960"/>
    <w:rsid w:val="00453C63"/>
    <w:rsid w:val="00454F13"/>
    <w:rsid w:val="00456DCC"/>
    <w:rsid w:val="00457B68"/>
    <w:rsid w:val="0046095A"/>
    <w:rsid w:val="00466CDE"/>
    <w:rsid w:val="0047157C"/>
    <w:rsid w:val="004723DF"/>
    <w:rsid w:val="004723FA"/>
    <w:rsid w:val="0047325F"/>
    <w:rsid w:val="00473920"/>
    <w:rsid w:val="00473FFE"/>
    <w:rsid w:val="0047550F"/>
    <w:rsid w:val="00475DCB"/>
    <w:rsid w:val="00477C9B"/>
    <w:rsid w:val="004805F1"/>
    <w:rsid w:val="00482119"/>
    <w:rsid w:val="004827C5"/>
    <w:rsid w:val="00482FEF"/>
    <w:rsid w:val="00483462"/>
    <w:rsid w:val="0048427E"/>
    <w:rsid w:val="00485547"/>
    <w:rsid w:val="004907AC"/>
    <w:rsid w:val="00490D88"/>
    <w:rsid w:val="00491AD3"/>
    <w:rsid w:val="00491C04"/>
    <w:rsid w:val="00492E16"/>
    <w:rsid w:val="00496211"/>
    <w:rsid w:val="00497ADE"/>
    <w:rsid w:val="004A04D5"/>
    <w:rsid w:val="004A2D2F"/>
    <w:rsid w:val="004A4312"/>
    <w:rsid w:val="004A4B55"/>
    <w:rsid w:val="004B0099"/>
    <w:rsid w:val="004B2933"/>
    <w:rsid w:val="004B2DAB"/>
    <w:rsid w:val="004B672C"/>
    <w:rsid w:val="004B7B86"/>
    <w:rsid w:val="004C1070"/>
    <w:rsid w:val="004C1846"/>
    <w:rsid w:val="004C1920"/>
    <w:rsid w:val="004C1A97"/>
    <w:rsid w:val="004C399F"/>
    <w:rsid w:val="004C50EA"/>
    <w:rsid w:val="004C58FF"/>
    <w:rsid w:val="004C607C"/>
    <w:rsid w:val="004C635E"/>
    <w:rsid w:val="004D13E2"/>
    <w:rsid w:val="004D347A"/>
    <w:rsid w:val="004D3A39"/>
    <w:rsid w:val="004E5E5C"/>
    <w:rsid w:val="004E72A1"/>
    <w:rsid w:val="004F08FA"/>
    <w:rsid w:val="004F1729"/>
    <w:rsid w:val="004F1A67"/>
    <w:rsid w:val="004F2F4B"/>
    <w:rsid w:val="004F3586"/>
    <w:rsid w:val="004F3B2D"/>
    <w:rsid w:val="004F4E39"/>
    <w:rsid w:val="004F5A5B"/>
    <w:rsid w:val="00501A18"/>
    <w:rsid w:val="00503FD0"/>
    <w:rsid w:val="00504C3B"/>
    <w:rsid w:val="0050526C"/>
    <w:rsid w:val="00505626"/>
    <w:rsid w:val="00510250"/>
    <w:rsid w:val="00510305"/>
    <w:rsid w:val="00511B7C"/>
    <w:rsid w:val="005124C2"/>
    <w:rsid w:val="0051491C"/>
    <w:rsid w:val="005159B9"/>
    <w:rsid w:val="00520308"/>
    <w:rsid w:val="00521B4B"/>
    <w:rsid w:val="005223E6"/>
    <w:rsid w:val="005226B8"/>
    <w:rsid w:val="0053047C"/>
    <w:rsid w:val="00530B50"/>
    <w:rsid w:val="005334E2"/>
    <w:rsid w:val="00540489"/>
    <w:rsid w:val="00543BD1"/>
    <w:rsid w:val="00543FF2"/>
    <w:rsid w:val="0054427D"/>
    <w:rsid w:val="00546E15"/>
    <w:rsid w:val="00547954"/>
    <w:rsid w:val="0055005D"/>
    <w:rsid w:val="00550B19"/>
    <w:rsid w:val="00550FC5"/>
    <w:rsid w:val="00551A79"/>
    <w:rsid w:val="005544CE"/>
    <w:rsid w:val="00555191"/>
    <w:rsid w:val="00560BA6"/>
    <w:rsid w:val="00561098"/>
    <w:rsid w:val="00561A1C"/>
    <w:rsid w:val="00562E4A"/>
    <w:rsid w:val="0056373E"/>
    <w:rsid w:val="005651AA"/>
    <w:rsid w:val="005672E7"/>
    <w:rsid w:val="005673D3"/>
    <w:rsid w:val="00571DEF"/>
    <w:rsid w:val="00572A46"/>
    <w:rsid w:val="005735FD"/>
    <w:rsid w:val="00573B3A"/>
    <w:rsid w:val="00580067"/>
    <w:rsid w:val="005820E2"/>
    <w:rsid w:val="005822F4"/>
    <w:rsid w:val="00582B8A"/>
    <w:rsid w:val="00587AE2"/>
    <w:rsid w:val="00587AE9"/>
    <w:rsid w:val="0059010A"/>
    <w:rsid w:val="005904EA"/>
    <w:rsid w:val="005912DF"/>
    <w:rsid w:val="00591FF9"/>
    <w:rsid w:val="005930FA"/>
    <w:rsid w:val="005941CE"/>
    <w:rsid w:val="00595238"/>
    <w:rsid w:val="00595398"/>
    <w:rsid w:val="005971E9"/>
    <w:rsid w:val="005A1DE5"/>
    <w:rsid w:val="005A42B9"/>
    <w:rsid w:val="005A6C8C"/>
    <w:rsid w:val="005A772F"/>
    <w:rsid w:val="005A7D80"/>
    <w:rsid w:val="005B0B75"/>
    <w:rsid w:val="005B0D5C"/>
    <w:rsid w:val="005B2D3B"/>
    <w:rsid w:val="005B3FBB"/>
    <w:rsid w:val="005B7493"/>
    <w:rsid w:val="005C1F6A"/>
    <w:rsid w:val="005C2616"/>
    <w:rsid w:val="005C33F2"/>
    <w:rsid w:val="005C388F"/>
    <w:rsid w:val="005C3AE3"/>
    <w:rsid w:val="005C43AB"/>
    <w:rsid w:val="005C4CA3"/>
    <w:rsid w:val="005C537B"/>
    <w:rsid w:val="005D1387"/>
    <w:rsid w:val="005D67EF"/>
    <w:rsid w:val="005D7BF2"/>
    <w:rsid w:val="005E5A94"/>
    <w:rsid w:val="005E6922"/>
    <w:rsid w:val="005E7A4E"/>
    <w:rsid w:val="005F23B0"/>
    <w:rsid w:val="005F3769"/>
    <w:rsid w:val="00600874"/>
    <w:rsid w:val="00600A3E"/>
    <w:rsid w:val="00601DDC"/>
    <w:rsid w:val="0060220F"/>
    <w:rsid w:val="00604987"/>
    <w:rsid w:val="00610EDB"/>
    <w:rsid w:val="006114AB"/>
    <w:rsid w:val="006115D8"/>
    <w:rsid w:val="006121F7"/>
    <w:rsid w:val="0061362A"/>
    <w:rsid w:val="006144EB"/>
    <w:rsid w:val="00616A3D"/>
    <w:rsid w:val="00617186"/>
    <w:rsid w:val="00617997"/>
    <w:rsid w:val="00620A89"/>
    <w:rsid w:val="0062240A"/>
    <w:rsid w:val="0062348D"/>
    <w:rsid w:val="00627B59"/>
    <w:rsid w:val="00627EBC"/>
    <w:rsid w:val="006333BC"/>
    <w:rsid w:val="006337B5"/>
    <w:rsid w:val="00634218"/>
    <w:rsid w:val="0063549A"/>
    <w:rsid w:val="00635C24"/>
    <w:rsid w:val="00635D32"/>
    <w:rsid w:val="00641518"/>
    <w:rsid w:val="006422A6"/>
    <w:rsid w:val="006424F0"/>
    <w:rsid w:val="00642672"/>
    <w:rsid w:val="006433C3"/>
    <w:rsid w:val="0064476D"/>
    <w:rsid w:val="00644A83"/>
    <w:rsid w:val="006457C1"/>
    <w:rsid w:val="00650562"/>
    <w:rsid w:val="006505BC"/>
    <w:rsid w:val="00650F74"/>
    <w:rsid w:val="006550DF"/>
    <w:rsid w:val="00660DD9"/>
    <w:rsid w:val="006620F0"/>
    <w:rsid w:val="0066603B"/>
    <w:rsid w:val="00666924"/>
    <w:rsid w:val="00670079"/>
    <w:rsid w:val="0067012A"/>
    <w:rsid w:val="00671B36"/>
    <w:rsid w:val="00672A41"/>
    <w:rsid w:val="006777F0"/>
    <w:rsid w:val="00681192"/>
    <w:rsid w:val="00681CA0"/>
    <w:rsid w:val="00682A46"/>
    <w:rsid w:val="006853FB"/>
    <w:rsid w:val="006928B0"/>
    <w:rsid w:val="00693D2C"/>
    <w:rsid w:val="00695D46"/>
    <w:rsid w:val="00697793"/>
    <w:rsid w:val="0069782E"/>
    <w:rsid w:val="006A228E"/>
    <w:rsid w:val="006A3D56"/>
    <w:rsid w:val="006A573C"/>
    <w:rsid w:val="006A673E"/>
    <w:rsid w:val="006A78AC"/>
    <w:rsid w:val="006A78F4"/>
    <w:rsid w:val="006B0D86"/>
    <w:rsid w:val="006B3076"/>
    <w:rsid w:val="006B3447"/>
    <w:rsid w:val="006B4389"/>
    <w:rsid w:val="006B54D5"/>
    <w:rsid w:val="006B7EC8"/>
    <w:rsid w:val="006C05B3"/>
    <w:rsid w:val="006C269A"/>
    <w:rsid w:val="006C42CB"/>
    <w:rsid w:val="006C4CB7"/>
    <w:rsid w:val="006C606F"/>
    <w:rsid w:val="006D2560"/>
    <w:rsid w:val="006D3F53"/>
    <w:rsid w:val="006D4B42"/>
    <w:rsid w:val="006D55B1"/>
    <w:rsid w:val="006D6852"/>
    <w:rsid w:val="006E0854"/>
    <w:rsid w:val="006E0E38"/>
    <w:rsid w:val="006E250D"/>
    <w:rsid w:val="006E5783"/>
    <w:rsid w:val="006F0700"/>
    <w:rsid w:val="006F16E3"/>
    <w:rsid w:val="006F17CB"/>
    <w:rsid w:val="006F2059"/>
    <w:rsid w:val="006F4078"/>
    <w:rsid w:val="006F44E8"/>
    <w:rsid w:val="006F5C3D"/>
    <w:rsid w:val="006F7E96"/>
    <w:rsid w:val="00705672"/>
    <w:rsid w:val="00705B3A"/>
    <w:rsid w:val="00705D01"/>
    <w:rsid w:val="0070606F"/>
    <w:rsid w:val="007063AF"/>
    <w:rsid w:val="00706482"/>
    <w:rsid w:val="00707DC5"/>
    <w:rsid w:val="007115FA"/>
    <w:rsid w:val="007124BC"/>
    <w:rsid w:val="007125C9"/>
    <w:rsid w:val="0071358E"/>
    <w:rsid w:val="00717045"/>
    <w:rsid w:val="007215DC"/>
    <w:rsid w:val="00721F07"/>
    <w:rsid w:val="00730BBC"/>
    <w:rsid w:val="00730DE5"/>
    <w:rsid w:val="00732202"/>
    <w:rsid w:val="007326B7"/>
    <w:rsid w:val="00733604"/>
    <w:rsid w:val="0073363C"/>
    <w:rsid w:val="00736789"/>
    <w:rsid w:val="00740D80"/>
    <w:rsid w:val="00741E7F"/>
    <w:rsid w:val="00742B06"/>
    <w:rsid w:val="00743B59"/>
    <w:rsid w:val="0074436A"/>
    <w:rsid w:val="00745791"/>
    <w:rsid w:val="00746DFE"/>
    <w:rsid w:val="00747538"/>
    <w:rsid w:val="00747674"/>
    <w:rsid w:val="00747B9A"/>
    <w:rsid w:val="00750A3E"/>
    <w:rsid w:val="00750BD4"/>
    <w:rsid w:val="00750BDE"/>
    <w:rsid w:val="00752093"/>
    <w:rsid w:val="007533AF"/>
    <w:rsid w:val="00754575"/>
    <w:rsid w:val="00760212"/>
    <w:rsid w:val="00761479"/>
    <w:rsid w:val="0076188C"/>
    <w:rsid w:val="00761D19"/>
    <w:rsid w:val="00762809"/>
    <w:rsid w:val="00763340"/>
    <w:rsid w:val="00763D16"/>
    <w:rsid w:val="00766FE9"/>
    <w:rsid w:val="00767B4B"/>
    <w:rsid w:val="0077048C"/>
    <w:rsid w:val="00772256"/>
    <w:rsid w:val="00772751"/>
    <w:rsid w:val="007734A3"/>
    <w:rsid w:val="007735DF"/>
    <w:rsid w:val="00773C0C"/>
    <w:rsid w:val="0077531B"/>
    <w:rsid w:val="007760A9"/>
    <w:rsid w:val="00776D17"/>
    <w:rsid w:val="007779C6"/>
    <w:rsid w:val="0078393F"/>
    <w:rsid w:val="0078716D"/>
    <w:rsid w:val="0078746C"/>
    <w:rsid w:val="00787C1F"/>
    <w:rsid w:val="00790CA7"/>
    <w:rsid w:val="00791FF1"/>
    <w:rsid w:val="0079301D"/>
    <w:rsid w:val="00794805"/>
    <w:rsid w:val="00795B2F"/>
    <w:rsid w:val="00797F49"/>
    <w:rsid w:val="007A2149"/>
    <w:rsid w:val="007A258C"/>
    <w:rsid w:val="007A43A9"/>
    <w:rsid w:val="007A5E7F"/>
    <w:rsid w:val="007A624B"/>
    <w:rsid w:val="007B25D7"/>
    <w:rsid w:val="007B3310"/>
    <w:rsid w:val="007B341A"/>
    <w:rsid w:val="007B606B"/>
    <w:rsid w:val="007B7176"/>
    <w:rsid w:val="007C0A79"/>
    <w:rsid w:val="007C347A"/>
    <w:rsid w:val="007C5B2E"/>
    <w:rsid w:val="007C6458"/>
    <w:rsid w:val="007C6FF6"/>
    <w:rsid w:val="007C7652"/>
    <w:rsid w:val="007C773B"/>
    <w:rsid w:val="007D0F69"/>
    <w:rsid w:val="007D240D"/>
    <w:rsid w:val="007D70D9"/>
    <w:rsid w:val="007D71A8"/>
    <w:rsid w:val="007E00FE"/>
    <w:rsid w:val="007E35AC"/>
    <w:rsid w:val="007E3E02"/>
    <w:rsid w:val="007E3FE0"/>
    <w:rsid w:val="007E604B"/>
    <w:rsid w:val="007F0A6B"/>
    <w:rsid w:val="007F0B17"/>
    <w:rsid w:val="007F1B74"/>
    <w:rsid w:val="007F1D04"/>
    <w:rsid w:val="007F1EE9"/>
    <w:rsid w:val="007F456D"/>
    <w:rsid w:val="007F5F82"/>
    <w:rsid w:val="007F62F9"/>
    <w:rsid w:val="007F6DF6"/>
    <w:rsid w:val="007F7B00"/>
    <w:rsid w:val="00801AB5"/>
    <w:rsid w:val="0080211E"/>
    <w:rsid w:val="00802137"/>
    <w:rsid w:val="008040AF"/>
    <w:rsid w:val="00804C42"/>
    <w:rsid w:val="0081166F"/>
    <w:rsid w:val="0081288A"/>
    <w:rsid w:val="0081517F"/>
    <w:rsid w:val="0081616D"/>
    <w:rsid w:val="0081684A"/>
    <w:rsid w:val="0082276F"/>
    <w:rsid w:val="00823BA8"/>
    <w:rsid w:val="00824EC7"/>
    <w:rsid w:val="00825D0B"/>
    <w:rsid w:val="00826CE2"/>
    <w:rsid w:val="008276EF"/>
    <w:rsid w:val="00831E05"/>
    <w:rsid w:val="0083294F"/>
    <w:rsid w:val="008339A2"/>
    <w:rsid w:val="00833E01"/>
    <w:rsid w:val="00834788"/>
    <w:rsid w:val="008347C0"/>
    <w:rsid w:val="00836094"/>
    <w:rsid w:val="008365E9"/>
    <w:rsid w:val="00837B2A"/>
    <w:rsid w:val="008404B4"/>
    <w:rsid w:val="00840C45"/>
    <w:rsid w:val="008429AF"/>
    <w:rsid w:val="0084338E"/>
    <w:rsid w:val="00843C3C"/>
    <w:rsid w:val="00843D20"/>
    <w:rsid w:val="0084559F"/>
    <w:rsid w:val="00845AAA"/>
    <w:rsid w:val="008464CE"/>
    <w:rsid w:val="00847847"/>
    <w:rsid w:val="00847F91"/>
    <w:rsid w:val="00851D2F"/>
    <w:rsid w:val="008528E6"/>
    <w:rsid w:val="008537FE"/>
    <w:rsid w:val="00857EA9"/>
    <w:rsid w:val="00860ECA"/>
    <w:rsid w:val="00861D54"/>
    <w:rsid w:val="00864B2E"/>
    <w:rsid w:val="00866442"/>
    <w:rsid w:val="0087143E"/>
    <w:rsid w:val="00873C0D"/>
    <w:rsid w:val="008752C3"/>
    <w:rsid w:val="00882D6F"/>
    <w:rsid w:val="008853A5"/>
    <w:rsid w:val="00891471"/>
    <w:rsid w:val="00891915"/>
    <w:rsid w:val="008932BF"/>
    <w:rsid w:val="00895EF4"/>
    <w:rsid w:val="00896C5A"/>
    <w:rsid w:val="00897575"/>
    <w:rsid w:val="00897ED4"/>
    <w:rsid w:val="008A3044"/>
    <w:rsid w:val="008A61EF"/>
    <w:rsid w:val="008A7587"/>
    <w:rsid w:val="008B055C"/>
    <w:rsid w:val="008B0E11"/>
    <w:rsid w:val="008B1156"/>
    <w:rsid w:val="008B1701"/>
    <w:rsid w:val="008B6C63"/>
    <w:rsid w:val="008C0773"/>
    <w:rsid w:val="008C574D"/>
    <w:rsid w:val="008C5781"/>
    <w:rsid w:val="008C72D7"/>
    <w:rsid w:val="008D0E6C"/>
    <w:rsid w:val="008D641B"/>
    <w:rsid w:val="008E01C6"/>
    <w:rsid w:val="008E0330"/>
    <w:rsid w:val="008E0D53"/>
    <w:rsid w:val="008E13FD"/>
    <w:rsid w:val="008E1BE8"/>
    <w:rsid w:val="008E3F0D"/>
    <w:rsid w:val="008E521D"/>
    <w:rsid w:val="008E5481"/>
    <w:rsid w:val="008F020F"/>
    <w:rsid w:val="008F03BF"/>
    <w:rsid w:val="008F1F1F"/>
    <w:rsid w:val="008F262B"/>
    <w:rsid w:val="008F6C73"/>
    <w:rsid w:val="009008E8"/>
    <w:rsid w:val="009031F0"/>
    <w:rsid w:val="0090548E"/>
    <w:rsid w:val="00905E01"/>
    <w:rsid w:val="0090799D"/>
    <w:rsid w:val="00910702"/>
    <w:rsid w:val="009115B3"/>
    <w:rsid w:val="00911D04"/>
    <w:rsid w:val="00911EBE"/>
    <w:rsid w:val="009146F9"/>
    <w:rsid w:val="0092229F"/>
    <w:rsid w:val="009222BE"/>
    <w:rsid w:val="009242A4"/>
    <w:rsid w:val="009244BA"/>
    <w:rsid w:val="00926074"/>
    <w:rsid w:val="00926B47"/>
    <w:rsid w:val="00931DE1"/>
    <w:rsid w:val="00934004"/>
    <w:rsid w:val="0093583D"/>
    <w:rsid w:val="00935CF4"/>
    <w:rsid w:val="00936B8F"/>
    <w:rsid w:val="00937142"/>
    <w:rsid w:val="0093774E"/>
    <w:rsid w:val="00937AFB"/>
    <w:rsid w:val="00941820"/>
    <w:rsid w:val="00941894"/>
    <w:rsid w:val="00942F0E"/>
    <w:rsid w:val="00943AB1"/>
    <w:rsid w:val="00943CF9"/>
    <w:rsid w:val="009463A6"/>
    <w:rsid w:val="00947603"/>
    <w:rsid w:val="009500BC"/>
    <w:rsid w:val="00950C73"/>
    <w:rsid w:val="00951261"/>
    <w:rsid w:val="00952C24"/>
    <w:rsid w:val="00953D34"/>
    <w:rsid w:val="00955229"/>
    <w:rsid w:val="009556B1"/>
    <w:rsid w:val="00955A41"/>
    <w:rsid w:val="009565AF"/>
    <w:rsid w:val="00956E29"/>
    <w:rsid w:val="009575A4"/>
    <w:rsid w:val="009610E9"/>
    <w:rsid w:val="00965C2B"/>
    <w:rsid w:val="00965C54"/>
    <w:rsid w:val="00971EA9"/>
    <w:rsid w:val="00972D3B"/>
    <w:rsid w:val="00975432"/>
    <w:rsid w:val="00980AC5"/>
    <w:rsid w:val="00982C6D"/>
    <w:rsid w:val="00985E6D"/>
    <w:rsid w:val="00990130"/>
    <w:rsid w:val="00990452"/>
    <w:rsid w:val="009908DD"/>
    <w:rsid w:val="00991B7B"/>
    <w:rsid w:val="00991BB3"/>
    <w:rsid w:val="00992D08"/>
    <w:rsid w:val="009935A8"/>
    <w:rsid w:val="0099374E"/>
    <w:rsid w:val="0099688E"/>
    <w:rsid w:val="00996CBD"/>
    <w:rsid w:val="00997BB7"/>
    <w:rsid w:val="009A0B46"/>
    <w:rsid w:val="009A2DC7"/>
    <w:rsid w:val="009A59A2"/>
    <w:rsid w:val="009B39E1"/>
    <w:rsid w:val="009B42D8"/>
    <w:rsid w:val="009B4EC9"/>
    <w:rsid w:val="009B5551"/>
    <w:rsid w:val="009B6BF8"/>
    <w:rsid w:val="009B7126"/>
    <w:rsid w:val="009C0ACC"/>
    <w:rsid w:val="009C52CA"/>
    <w:rsid w:val="009C713D"/>
    <w:rsid w:val="009D0AA5"/>
    <w:rsid w:val="009D25C4"/>
    <w:rsid w:val="009D3540"/>
    <w:rsid w:val="009D3646"/>
    <w:rsid w:val="009D529A"/>
    <w:rsid w:val="009D5CB9"/>
    <w:rsid w:val="009D74E9"/>
    <w:rsid w:val="009D780E"/>
    <w:rsid w:val="009E183A"/>
    <w:rsid w:val="009E270A"/>
    <w:rsid w:val="009E2AEF"/>
    <w:rsid w:val="009E2B21"/>
    <w:rsid w:val="009E3023"/>
    <w:rsid w:val="009E55DD"/>
    <w:rsid w:val="009E755E"/>
    <w:rsid w:val="009F1679"/>
    <w:rsid w:val="009F526C"/>
    <w:rsid w:val="009F5766"/>
    <w:rsid w:val="009F676F"/>
    <w:rsid w:val="00A008AD"/>
    <w:rsid w:val="00A01140"/>
    <w:rsid w:val="00A02676"/>
    <w:rsid w:val="00A02706"/>
    <w:rsid w:val="00A06105"/>
    <w:rsid w:val="00A137F5"/>
    <w:rsid w:val="00A138EB"/>
    <w:rsid w:val="00A13B57"/>
    <w:rsid w:val="00A13C03"/>
    <w:rsid w:val="00A13CC9"/>
    <w:rsid w:val="00A1406C"/>
    <w:rsid w:val="00A1456C"/>
    <w:rsid w:val="00A152F0"/>
    <w:rsid w:val="00A205C1"/>
    <w:rsid w:val="00A22B56"/>
    <w:rsid w:val="00A2412D"/>
    <w:rsid w:val="00A259A1"/>
    <w:rsid w:val="00A301A7"/>
    <w:rsid w:val="00A30ED7"/>
    <w:rsid w:val="00A31E51"/>
    <w:rsid w:val="00A32330"/>
    <w:rsid w:val="00A32E78"/>
    <w:rsid w:val="00A337CD"/>
    <w:rsid w:val="00A35148"/>
    <w:rsid w:val="00A357FF"/>
    <w:rsid w:val="00A35978"/>
    <w:rsid w:val="00A36C4E"/>
    <w:rsid w:val="00A433DC"/>
    <w:rsid w:val="00A4465A"/>
    <w:rsid w:val="00A4489F"/>
    <w:rsid w:val="00A460A9"/>
    <w:rsid w:val="00A47438"/>
    <w:rsid w:val="00A47F0B"/>
    <w:rsid w:val="00A50606"/>
    <w:rsid w:val="00A513A2"/>
    <w:rsid w:val="00A52DDC"/>
    <w:rsid w:val="00A52DEF"/>
    <w:rsid w:val="00A5345E"/>
    <w:rsid w:val="00A54AAB"/>
    <w:rsid w:val="00A54D57"/>
    <w:rsid w:val="00A57592"/>
    <w:rsid w:val="00A575CE"/>
    <w:rsid w:val="00A60C7D"/>
    <w:rsid w:val="00A614A0"/>
    <w:rsid w:val="00A62BAD"/>
    <w:rsid w:val="00A654C8"/>
    <w:rsid w:val="00A65CC9"/>
    <w:rsid w:val="00A668D9"/>
    <w:rsid w:val="00A674F8"/>
    <w:rsid w:val="00A70FA0"/>
    <w:rsid w:val="00A713ED"/>
    <w:rsid w:val="00A726AA"/>
    <w:rsid w:val="00A7279C"/>
    <w:rsid w:val="00A7341E"/>
    <w:rsid w:val="00A745BE"/>
    <w:rsid w:val="00A80B15"/>
    <w:rsid w:val="00A83160"/>
    <w:rsid w:val="00A87FE6"/>
    <w:rsid w:val="00A90087"/>
    <w:rsid w:val="00A9020B"/>
    <w:rsid w:val="00A91793"/>
    <w:rsid w:val="00A934F6"/>
    <w:rsid w:val="00A94AFD"/>
    <w:rsid w:val="00A96122"/>
    <w:rsid w:val="00A973BE"/>
    <w:rsid w:val="00AA55BE"/>
    <w:rsid w:val="00AA7A07"/>
    <w:rsid w:val="00AB0BED"/>
    <w:rsid w:val="00AB1335"/>
    <w:rsid w:val="00AB2BE0"/>
    <w:rsid w:val="00AB470F"/>
    <w:rsid w:val="00AB5FD6"/>
    <w:rsid w:val="00AB6636"/>
    <w:rsid w:val="00AB69D3"/>
    <w:rsid w:val="00AB7CCC"/>
    <w:rsid w:val="00AC2916"/>
    <w:rsid w:val="00AC5227"/>
    <w:rsid w:val="00AC69DD"/>
    <w:rsid w:val="00AC7401"/>
    <w:rsid w:val="00AD4089"/>
    <w:rsid w:val="00AD5715"/>
    <w:rsid w:val="00AD5C8E"/>
    <w:rsid w:val="00AD665C"/>
    <w:rsid w:val="00AD67AD"/>
    <w:rsid w:val="00AD7EDA"/>
    <w:rsid w:val="00AD7F34"/>
    <w:rsid w:val="00AE1056"/>
    <w:rsid w:val="00AE1801"/>
    <w:rsid w:val="00AE2CD7"/>
    <w:rsid w:val="00AE76A2"/>
    <w:rsid w:val="00AF009B"/>
    <w:rsid w:val="00AF10E2"/>
    <w:rsid w:val="00AF1EDF"/>
    <w:rsid w:val="00AF2A79"/>
    <w:rsid w:val="00AF6B13"/>
    <w:rsid w:val="00AF7772"/>
    <w:rsid w:val="00B0095A"/>
    <w:rsid w:val="00B04271"/>
    <w:rsid w:val="00B055B4"/>
    <w:rsid w:val="00B05FEE"/>
    <w:rsid w:val="00B06FD6"/>
    <w:rsid w:val="00B071B1"/>
    <w:rsid w:val="00B124D2"/>
    <w:rsid w:val="00B12810"/>
    <w:rsid w:val="00B1560E"/>
    <w:rsid w:val="00B17A4A"/>
    <w:rsid w:val="00B200CC"/>
    <w:rsid w:val="00B2111A"/>
    <w:rsid w:val="00B21581"/>
    <w:rsid w:val="00B25769"/>
    <w:rsid w:val="00B25D45"/>
    <w:rsid w:val="00B3423B"/>
    <w:rsid w:val="00B34A54"/>
    <w:rsid w:val="00B3536F"/>
    <w:rsid w:val="00B35BF0"/>
    <w:rsid w:val="00B35C47"/>
    <w:rsid w:val="00B370DC"/>
    <w:rsid w:val="00B37C54"/>
    <w:rsid w:val="00B40C68"/>
    <w:rsid w:val="00B41417"/>
    <w:rsid w:val="00B42C0D"/>
    <w:rsid w:val="00B45BFB"/>
    <w:rsid w:val="00B4667F"/>
    <w:rsid w:val="00B46C3B"/>
    <w:rsid w:val="00B47062"/>
    <w:rsid w:val="00B471B7"/>
    <w:rsid w:val="00B5119A"/>
    <w:rsid w:val="00B51970"/>
    <w:rsid w:val="00B56133"/>
    <w:rsid w:val="00B56337"/>
    <w:rsid w:val="00B5633A"/>
    <w:rsid w:val="00B62C7E"/>
    <w:rsid w:val="00B63796"/>
    <w:rsid w:val="00B641B4"/>
    <w:rsid w:val="00B6430A"/>
    <w:rsid w:val="00B643CE"/>
    <w:rsid w:val="00B70DB6"/>
    <w:rsid w:val="00B7466D"/>
    <w:rsid w:val="00B747FD"/>
    <w:rsid w:val="00B76A7F"/>
    <w:rsid w:val="00B76C16"/>
    <w:rsid w:val="00B8045A"/>
    <w:rsid w:val="00B81548"/>
    <w:rsid w:val="00B81B41"/>
    <w:rsid w:val="00B83BF2"/>
    <w:rsid w:val="00B857A5"/>
    <w:rsid w:val="00B8652E"/>
    <w:rsid w:val="00B86C9B"/>
    <w:rsid w:val="00B925ED"/>
    <w:rsid w:val="00B95089"/>
    <w:rsid w:val="00B97E49"/>
    <w:rsid w:val="00BA0FD9"/>
    <w:rsid w:val="00BA1A85"/>
    <w:rsid w:val="00BA1C1C"/>
    <w:rsid w:val="00BA214D"/>
    <w:rsid w:val="00BA5D9F"/>
    <w:rsid w:val="00BB0D13"/>
    <w:rsid w:val="00BB1AAC"/>
    <w:rsid w:val="00BB2398"/>
    <w:rsid w:val="00BB251F"/>
    <w:rsid w:val="00BB4F36"/>
    <w:rsid w:val="00BB69D8"/>
    <w:rsid w:val="00BC0A61"/>
    <w:rsid w:val="00BC0D70"/>
    <w:rsid w:val="00BC565C"/>
    <w:rsid w:val="00BC58DA"/>
    <w:rsid w:val="00BD1928"/>
    <w:rsid w:val="00BD1B4B"/>
    <w:rsid w:val="00BD39D4"/>
    <w:rsid w:val="00BD3EBC"/>
    <w:rsid w:val="00BD77BC"/>
    <w:rsid w:val="00BD7918"/>
    <w:rsid w:val="00BE0219"/>
    <w:rsid w:val="00BE2EC0"/>
    <w:rsid w:val="00BE3F2E"/>
    <w:rsid w:val="00BE53E8"/>
    <w:rsid w:val="00BE64F4"/>
    <w:rsid w:val="00BF1E28"/>
    <w:rsid w:val="00BF4A6C"/>
    <w:rsid w:val="00BF69F1"/>
    <w:rsid w:val="00BF71A6"/>
    <w:rsid w:val="00BF71F5"/>
    <w:rsid w:val="00C001E5"/>
    <w:rsid w:val="00C01A1B"/>
    <w:rsid w:val="00C03DC5"/>
    <w:rsid w:val="00C06B38"/>
    <w:rsid w:val="00C0729E"/>
    <w:rsid w:val="00C10104"/>
    <w:rsid w:val="00C11124"/>
    <w:rsid w:val="00C118E9"/>
    <w:rsid w:val="00C11EE1"/>
    <w:rsid w:val="00C17273"/>
    <w:rsid w:val="00C201C4"/>
    <w:rsid w:val="00C226BD"/>
    <w:rsid w:val="00C23C60"/>
    <w:rsid w:val="00C2410A"/>
    <w:rsid w:val="00C252C6"/>
    <w:rsid w:val="00C259A3"/>
    <w:rsid w:val="00C2614C"/>
    <w:rsid w:val="00C274E3"/>
    <w:rsid w:val="00C3150C"/>
    <w:rsid w:val="00C330F3"/>
    <w:rsid w:val="00C362BA"/>
    <w:rsid w:val="00C375B1"/>
    <w:rsid w:val="00C412D2"/>
    <w:rsid w:val="00C41701"/>
    <w:rsid w:val="00C41BC9"/>
    <w:rsid w:val="00C41C43"/>
    <w:rsid w:val="00C43DF3"/>
    <w:rsid w:val="00C456D9"/>
    <w:rsid w:val="00C464B2"/>
    <w:rsid w:val="00C4677E"/>
    <w:rsid w:val="00C4744E"/>
    <w:rsid w:val="00C50044"/>
    <w:rsid w:val="00C52090"/>
    <w:rsid w:val="00C5466A"/>
    <w:rsid w:val="00C5476A"/>
    <w:rsid w:val="00C5536A"/>
    <w:rsid w:val="00C57F75"/>
    <w:rsid w:val="00C60EEA"/>
    <w:rsid w:val="00C61181"/>
    <w:rsid w:val="00C62F61"/>
    <w:rsid w:val="00C634FA"/>
    <w:rsid w:val="00C638DA"/>
    <w:rsid w:val="00C63E4F"/>
    <w:rsid w:val="00C65203"/>
    <w:rsid w:val="00C6674F"/>
    <w:rsid w:val="00C672AA"/>
    <w:rsid w:val="00C67CC4"/>
    <w:rsid w:val="00C67D35"/>
    <w:rsid w:val="00C70FFA"/>
    <w:rsid w:val="00C74A44"/>
    <w:rsid w:val="00C80688"/>
    <w:rsid w:val="00C82A02"/>
    <w:rsid w:val="00C9030F"/>
    <w:rsid w:val="00C90730"/>
    <w:rsid w:val="00C908ED"/>
    <w:rsid w:val="00C916B2"/>
    <w:rsid w:val="00C91C74"/>
    <w:rsid w:val="00C92F8A"/>
    <w:rsid w:val="00C93B41"/>
    <w:rsid w:val="00C96380"/>
    <w:rsid w:val="00C96583"/>
    <w:rsid w:val="00C96E4B"/>
    <w:rsid w:val="00C9757D"/>
    <w:rsid w:val="00CA0094"/>
    <w:rsid w:val="00CA32F7"/>
    <w:rsid w:val="00CA3623"/>
    <w:rsid w:val="00CA66D3"/>
    <w:rsid w:val="00CB0FB1"/>
    <w:rsid w:val="00CB374D"/>
    <w:rsid w:val="00CB4754"/>
    <w:rsid w:val="00CB47F6"/>
    <w:rsid w:val="00CB4C2A"/>
    <w:rsid w:val="00CB62F5"/>
    <w:rsid w:val="00CB7F13"/>
    <w:rsid w:val="00CC1780"/>
    <w:rsid w:val="00CC1B2C"/>
    <w:rsid w:val="00CC1F61"/>
    <w:rsid w:val="00CC243B"/>
    <w:rsid w:val="00CC37BD"/>
    <w:rsid w:val="00CC4A92"/>
    <w:rsid w:val="00CC5835"/>
    <w:rsid w:val="00CC6C37"/>
    <w:rsid w:val="00CC768F"/>
    <w:rsid w:val="00CC787A"/>
    <w:rsid w:val="00CD12F3"/>
    <w:rsid w:val="00CD1957"/>
    <w:rsid w:val="00CD342B"/>
    <w:rsid w:val="00CD53B9"/>
    <w:rsid w:val="00CD5473"/>
    <w:rsid w:val="00CD7622"/>
    <w:rsid w:val="00CE2FAC"/>
    <w:rsid w:val="00CE3A86"/>
    <w:rsid w:val="00CE64A4"/>
    <w:rsid w:val="00CE7816"/>
    <w:rsid w:val="00CE7F9C"/>
    <w:rsid w:val="00CF11AE"/>
    <w:rsid w:val="00CF1B86"/>
    <w:rsid w:val="00CF1E0B"/>
    <w:rsid w:val="00CF3C22"/>
    <w:rsid w:val="00CF680C"/>
    <w:rsid w:val="00D01054"/>
    <w:rsid w:val="00D0383B"/>
    <w:rsid w:val="00D046A6"/>
    <w:rsid w:val="00D0597D"/>
    <w:rsid w:val="00D06A66"/>
    <w:rsid w:val="00D06F1C"/>
    <w:rsid w:val="00D07C85"/>
    <w:rsid w:val="00D07E22"/>
    <w:rsid w:val="00D113E9"/>
    <w:rsid w:val="00D11620"/>
    <w:rsid w:val="00D16ADD"/>
    <w:rsid w:val="00D16B3E"/>
    <w:rsid w:val="00D21960"/>
    <w:rsid w:val="00D2285F"/>
    <w:rsid w:val="00D22FAF"/>
    <w:rsid w:val="00D24F04"/>
    <w:rsid w:val="00D25D39"/>
    <w:rsid w:val="00D2675D"/>
    <w:rsid w:val="00D30AFA"/>
    <w:rsid w:val="00D353A6"/>
    <w:rsid w:val="00D357A2"/>
    <w:rsid w:val="00D44D53"/>
    <w:rsid w:val="00D457FA"/>
    <w:rsid w:val="00D45824"/>
    <w:rsid w:val="00D51459"/>
    <w:rsid w:val="00D55C08"/>
    <w:rsid w:val="00D5746F"/>
    <w:rsid w:val="00D63B84"/>
    <w:rsid w:val="00D64B7D"/>
    <w:rsid w:val="00D65198"/>
    <w:rsid w:val="00D65F6F"/>
    <w:rsid w:val="00D6626F"/>
    <w:rsid w:val="00D66BDD"/>
    <w:rsid w:val="00D678E2"/>
    <w:rsid w:val="00D70001"/>
    <w:rsid w:val="00D72E67"/>
    <w:rsid w:val="00D73204"/>
    <w:rsid w:val="00D76BAF"/>
    <w:rsid w:val="00D77FB0"/>
    <w:rsid w:val="00D81ECE"/>
    <w:rsid w:val="00D83B13"/>
    <w:rsid w:val="00D85D4A"/>
    <w:rsid w:val="00D87ABB"/>
    <w:rsid w:val="00D9120D"/>
    <w:rsid w:val="00D912A1"/>
    <w:rsid w:val="00D917DC"/>
    <w:rsid w:val="00D91CB0"/>
    <w:rsid w:val="00D92246"/>
    <w:rsid w:val="00D94004"/>
    <w:rsid w:val="00DA1D8E"/>
    <w:rsid w:val="00DA244E"/>
    <w:rsid w:val="00DA3710"/>
    <w:rsid w:val="00DB2766"/>
    <w:rsid w:val="00DB30A4"/>
    <w:rsid w:val="00DB5DB0"/>
    <w:rsid w:val="00DB6D19"/>
    <w:rsid w:val="00DC0CC0"/>
    <w:rsid w:val="00DC20D0"/>
    <w:rsid w:val="00DC304E"/>
    <w:rsid w:val="00DC5BD7"/>
    <w:rsid w:val="00DC7CD7"/>
    <w:rsid w:val="00DD028D"/>
    <w:rsid w:val="00DD0BB3"/>
    <w:rsid w:val="00DD150E"/>
    <w:rsid w:val="00DD29A5"/>
    <w:rsid w:val="00DD30AA"/>
    <w:rsid w:val="00DD6916"/>
    <w:rsid w:val="00DD75B4"/>
    <w:rsid w:val="00DE102C"/>
    <w:rsid w:val="00DE345E"/>
    <w:rsid w:val="00DF1CB0"/>
    <w:rsid w:val="00DF3327"/>
    <w:rsid w:val="00E003AB"/>
    <w:rsid w:val="00E0276A"/>
    <w:rsid w:val="00E05BC7"/>
    <w:rsid w:val="00E05F4E"/>
    <w:rsid w:val="00E0636A"/>
    <w:rsid w:val="00E10639"/>
    <w:rsid w:val="00E10B8B"/>
    <w:rsid w:val="00E11D2C"/>
    <w:rsid w:val="00E125B1"/>
    <w:rsid w:val="00E15375"/>
    <w:rsid w:val="00E15666"/>
    <w:rsid w:val="00E2035A"/>
    <w:rsid w:val="00E20BB0"/>
    <w:rsid w:val="00E210FE"/>
    <w:rsid w:val="00E24CE6"/>
    <w:rsid w:val="00E273A1"/>
    <w:rsid w:val="00E302C5"/>
    <w:rsid w:val="00E317A5"/>
    <w:rsid w:val="00E31847"/>
    <w:rsid w:val="00E32CC9"/>
    <w:rsid w:val="00E32E2D"/>
    <w:rsid w:val="00E343BF"/>
    <w:rsid w:val="00E348C4"/>
    <w:rsid w:val="00E3600B"/>
    <w:rsid w:val="00E40B11"/>
    <w:rsid w:val="00E4157F"/>
    <w:rsid w:val="00E42750"/>
    <w:rsid w:val="00E45585"/>
    <w:rsid w:val="00E50794"/>
    <w:rsid w:val="00E52045"/>
    <w:rsid w:val="00E52717"/>
    <w:rsid w:val="00E5277D"/>
    <w:rsid w:val="00E543C9"/>
    <w:rsid w:val="00E545F9"/>
    <w:rsid w:val="00E54E60"/>
    <w:rsid w:val="00E553E5"/>
    <w:rsid w:val="00E609BB"/>
    <w:rsid w:val="00E639C9"/>
    <w:rsid w:val="00E63CF1"/>
    <w:rsid w:val="00E66098"/>
    <w:rsid w:val="00E66AB1"/>
    <w:rsid w:val="00E66D8C"/>
    <w:rsid w:val="00E679DF"/>
    <w:rsid w:val="00E70FBA"/>
    <w:rsid w:val="00E714CD"/>
    <w:rsid w:val="00E7248F"/>
    <w:rsid w:val="00E76B0F"/>
    <w:rsid w:val="00E77438"/>
    <w:rsid w:val="00E801AE"/>
    <w:rsid w:val="00E807E8"/>
    <w:rsid w:val="00E81B00"/>
    <w:rsid w:val="00E81E62"/>
    <w:rsid w:val="00E83D3C"/>
    <w:rsid w:val="00E8794E"/>
    <w:rsid w:val="00E92015"/>
    <w:rsid w:val="00E964C7"/>
    <w:rsid w:val="00E96EA3"/>
    <w:rsid w:val="00EA09AD"/>
    <w:rsid w:val="00EA5B14"/>
    <w:rsid w:val="00EA7A50"/>
    <w:rsid w:val="00EB1591"/>
    <w:rsid w:val="00EB1FAF"/>
    <w:rsid w:val="00EB588F"/>
    <w:rsid w:val="00EB60E1"/>
    <w:rsid w:val="00EC31C4"/>
    <w:rsid w:val="00EC51CE"/>
    <w:rsid w:val="00EC6126"/>
    <w:rsid w:val="00ED41E7"/>
    <w:rsid w:val="00ED5850"/>
    <w:rsid w:val="00ED6BE2"/>
    <w:rsid w:val="00ED6C1E"/>
    <w:rsid w:val="00EE04FF"/>
    <w:rsid w:val="00EE11A0"/>
    <w:rsid w:val="00EE123A"/>
    <w:rsid w:val="00EE1C6E"/>
    <w:rsid w:val="00EE1E60"/>
    <w:rsid w:val="00EE4DA0"/>
    <w:rsid w:val="00EE5266"/>
    <w:rsid w:val="00EE6FE2"/>
    <w:rsid w:val="00EF1365"/>
    <w:rsid w:val="00EF397F"/>
    <w:rsid w:val="00EF54BC"/>
    <w:rsid w:val="00EF5D98"/>
    <w:rsid w:val="00EF63B3"/>
    <w:rsid w:val="00F00EFA"/>
    <w:rsid w:val="00F021D0"/>
    <w:rsid w:val="00F028AF"/>
    <w:rsid w:val="00F04546"/>
    <w:rsid w:val="00F04FCB"/>
    <w:rsid w:val="00F06CE0"/>
    <w:rsid w:val="00F07B18"/>
    <w:rsid w:val="00F11A22"/>
    <w:rsid w:val="00F13E7B"/>
    <w:rsid w:val="00F15A68"/>
    <w:rsid w:val="00F16703"/>
    <w:rsid w:val="00F174DD"/>
    <w:rsid w:val="00F20440"/>
    <w:rsid w:val="00F20580"/>
    <w:rsid w:val="00F207A7"/>
    <w:rsid w:val="00F21A2B"/>
    <w:rsid w:val="00F23500"/>
    <w:rsid w:val="00F23D7D"/>
    <w:rsid w:val="00F24E86"/>
    <w:rsid w:val="00F27E0C"/>
    <w:rsid w:val="00F300AE"/>
    <w:rsid w:val="00F30DC2"/>
    <w:rsid w:val="00F31813"/>
    <w:rsid w:val="00F340C6"/>
    <w:rsid w:val="00F34797"/>
    <w:rsid w:val="00F3521F"/>
    <w:rsid w:val="00F3560A"/>
    <w:rsid w:val="00F361A4"/>
    <w:rsid w:val="00F3720D"/>
    <w:rsid w:val="00F41BE0"/>
    <w:rsid w:val="00F430ED"/>
    <w:rsid w:val="00F46039"/>
    <w:rsid w:val="00F461B0"/>
    <w:rsid w:val="00F46923"/>
    <w:rsid w:val="00F5094F"/>
    <w:rsid w:val="00F50A4A"/>
    <w:rsid w:val="00F52630"/>
    <w:rsid w:val="00F534E4"/>
    <w:rsid w:val="00F53AEE"/>
    <w:rsid w:val="00F54CD4"/>
    <w:rsid w:val="00F5532A"/>
    <w:rsid w:val="00F5575E"/>
    <w:rsid w:val="00F56B21"/>
    <w:rsid w:val="00F571A2"/>
    <w:rsid w:val="00F6061A"/>
    <w:rsid w:val="00F61F6D"/>
    <w:rsid w:val="00F63564"/>
    <w:rsid w:val="00F6589B"/>
    <w:rsid w:val="00F659D0"/>
    <w:rsid w:val="00F67BDD"/>
    <w:rsid w:val="00F70017"/>
    <w:rsid w:val="00F72523"/>
    <w:rsid w:val="00F752B4"/>
    <w:rsid w:val="00F75A14"/>
    <w:rsid w:val="00F76F14"/>
    <w:rsid w:val="00F7718E"/>
    <w:rsid w:val="00F77562"/>
    <w:rsid w:val="00F81F7E"/>
    <w:rsid w:val="00F82124"/>
    <w:rsid w:val="00F87CE5"/>
    <w:rsid w:val="00F9142E"/>
    <w:rsid w:val="00F9227C"/>
    <w:rsid w:val="00F95601"/>
    <w:rsid w:val="00F95712"/>
    <w:rsid w:val="00F97D50"/>
    <w:rsid w:val="00FA1CE0"/>
    <w:rsid w:val="00FA2189"/>
    <w:rsid w:val="00FA2C00"/>
    <w:rsid w:val="00FA3C47"/>
    <w:rsid w:val="00FA6188"/>
    <w:rsid w:val="00FA6932"/>
    <w:rsid w:val="00FA6CE0"/>
    <w:rsid w:val="00FB1841"/>
    <w:rsid w:val="00FB2814"/>
    <w:rsid w:val="00FB4207"/>
    <w:rsid w:val="00FB4852"/>
    <w:rsid w:val="00FC02C7"/>
    <w:rsid w:val="00FC0348"/>
    <w:rsid w:val="00FC0EBE"/>
    <w:rsid w:val="00FC14B7"/>
    <w:rsid w:val="00FC19C2"/>
    <w:rsid w:val="00FC3633"/>
    <w:rsid w:val="00FC48F8"/>
    <w:rsid w:val="00FC518B"/>
    <w:rsid w:val="00FC5430"/>
    <w:rsid w:val="00FC7AA9"/>
    <w:rsid w:val="00FE1A12"/>
    <w:rsid w:val="00FE2159"/>
    <w:rsid w:val="00FE3650"/>
    <w:rsid w:val="00FE3C0C"/>
    <w:rsid w:val="00FE43DA"/>
    <w:rsid w:val="00FE47B8"/>
    <w:rsid w:val="00FE7287"/>
    <w:rsid w:val="00FE7C75"/>
    <w:rsid w:val="00FE7E84"/>
    <w:rsid w:val="00FF2638"/>
    <w:rsid w:val="00FF2C03"/>
    <w:rsid w:val="00FF430B"/>
    <w:rsid w:val="00FF440D"/>
    <w:rsid w:val="00FF5094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8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0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D40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AD4089"/>
    <w:rPr>
      <w:b/>
      <w:bCs/>
    </w:rPr>
  </w:style>
  <w:style w:type="character" w:customStyle="1" w:styleId="contactlinebodyitememail">
    <w:name w:val="contactline__body__item_email"/>
    <w:basedOn w:val="a0"/>
    <w:rsid w:val="00AD4089"/>
  </w:style>
  <w:style w:type="paragraph" w:styleId="a6">
    <w:name w:val="Balloon Text"/>
    <w:basedOn w:val="a"/>
    <w:link w:val="a7"/>
    <w:uiPriority w:val="99"/>
    <w:semiHidden/>
    <w:unhideWhenUsed/>
    <w:rsid w:val="0058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7A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.mail.ru/addressbook/view/u-vvhjari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2665</Words>
  <Characters>15192</Characters>
  <Application>Microsoft Office Word</Application>
  <DocSecurity>0</DocSecurity>
  <Lines>126</Lines>
  <Paragraphs>35</Paragraphs>
  <ScaleCrop>false</ScaleCrop>
  <Company/>
  <LinksUpToDate>false</LinksUpToDate>
  <CharactersWithSpaces>17822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2021-10-11T11:46:00Z</dcterms:created>
  <dcterms:modified xsi:type="dcterms:W3CDTF">2021-10-11T12:13:00Z</dcterms:modified>
</cp:coreProperties>
</file>